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7D32B35" w14:textId="4475FFD7" w:rsidR="002B72AC" w:rsidRPr="00FC2C8D" w:rsidRDefault="00CE6894" w:rsidP="004C3264">
      <w:pPr>
        <w:spacing w:after="0" w:line="240" w:lineRule="auto"/>
        <w:jc w:val="center"/>
        <w:rPr>
          <w:rStyle w:val="rvts0"/>
          <w:rFonts w:ascii="Times New Roman" w:eastAsia="Times New Roman" w:hAnsi="Times New Roman" w:cs="Times New Roman"/>
          <w:bCs/>
          <w:sz w:val="24"/>
          <w:szCs w:val="24"/>
          <w:lang w:val="en-US" w:eastAsia="uk-UA"/>
        </w:rPr>
      </w:pPr>
      <w:r w:rsidRPr="00FC2C8D">
        <w:rPr>
          <w:rFonts w:ascii="Times New Roman" w:eastAsia="Times New Roman" w:hAnsi="Times New Roman" w:cs="Times New Roman"/>
          <w:bCs/>
          <w:sz w:val="24"/>
          <w:szCs w:val="24"/>
          <w:lang w:val="en-US" w:eastAsia="uk-UA"/>
        </w:rPr>
        <w:t xml:space="preserve">  </w:t>
      </w:r>
      <w:r w:rsidRPr="00FC2C8D">
        <w:rPr>
          <w:rFonts w:ascii="Times New Roman" w:eastAsia="Times New Roman" w:hAnsi="Times New Roman" w:cs="Times New Roman"/>
          <w:bCs/>
          <w:sz w:val="24"/>
          <w:szCs w:val="24"/>
          <w:lang w:val="ru-RU" w:eastAsia="uk-UA"/>
        </w:rPr>
        <w:t>Управління</w:t>
      </w:r>
      <w:r w:rsidRPr="00FC2C8D">
        <w:rPr>
          <w:rFonts w:ascii="Times New Roman" w:eastAsia="Times New Roman" w:hAnsi="Times New Roman" w:cs="Times New Roman"/>
          <w:bCs/>
          <w:sz w:val="24"/>
          <w:szCs w:val="24"/>
          <w:lang w:val="en-US" w:eastAsia="uk-UA"/>
        </w:rPr>
        <w:t xml:space="preserve"> </w:t>
      </w:r>
      <w:r w:rsidRPr="00FC2C8D">
        <w:rPr>
          <w:rFonts w:ascii="Times New Roman" w:eastAsia="Times New Roman" w:hAnsi="Times New Roman" w:cs="Times New Roman"/>
          <w:bCs/>
          <w:sz w:val="24"/>
          <w:szCs w:val="24"/>
          <w:lang w:val="ru-RU" w:eastAsia="uk-UA"/>
        </w:rPr>
        <w:t>освіти</w:t>
      </w:r>
      <w:r w:rsidRPr="00FC2C8D">
        <w:rPr>
          <w:rFonts w:ascii="Times New Roman" w:eastAsia="Times New Roman" w:hAnsi="Times New Roman" w:cs="Times New Roman"/>
          <w:bCs/>
          <w:sz w:val="24"/>
          <w:szCs w:val="24"/>
          <w:lang w:val="en-US" w:eastAsia="uk-UA"/>
        </w:rPr>
        <w:t xml:space="preserve"> </w:t>
      </w:r>
      <w:r w:rsidRPr="00FC2C8D">
        <w:rPr>
          <w:rFonts w:ascii="Times New Roman" w:eastAsia="Times New Roman" w:hAnsi="Times New Roman" w:cs="Times New Roman"/>
          <w:bCs/>
          <w:sz w:val="24"/>
          <w:szCs w:val="24"/>
          <w:lang w:eastAsia="uk-UA"/>
        </w:rPr>
        <w:t>адміністрації</w:t>
      </w:r>
      <w:r w:rsidR="00480681" w:rsidRPr="00FC2C8D">
        <w:rPr>
          <w:rFonts w:ascii="Times New Roman" w:eastAsia="Times New Roman" w:hAnsi="Times New Roman" w:cs="Times New Roman"/>
          <w:bCs/>
          <w:sz w:val="24"/>
          <w:szCs w:val="24"/>
          <w:lang w:eastAsia="uk-UA"/>
        </w:rPr>
        <w:t xml:space="preserve"> </w:t>
      </w:r>
      <w:r w:rsidR="00EB793F" w:rsidRPr="00FC2C8D">
        <w:rPr>
          <w:rFonts w:ascii="Times New Roman" w:eastAsia="Times New Roman" w:hAnsi="Times New Roman" w:cs="Times New Roman"/>
          <w:bCs/>
          <w:sz w:val="24"/>
          <w:szCs w:val="24"/>
          <w:lang w:eastAsia="uk-UA"/>
        </w:rPr>
        <w:t>Салтівського</w:t>
      </w:r>
      <w:r w:rsidR="00480681" w:rsidRPr="00FC2C8D">
        <w:rPr>
          <w:rFonts w:ascii="Times New Roman" w:eastAsia="Times New Roman" w:hAnsi="Times New Roman" w:cs="Times New Roman"/>
          <w:bCs/>
          <w:sz w:val="24"/>
          <w:szCs w:val="24"/>
          <w:lang w:eastAsia="uk-UA"/>
        </w:rPr>
        <w:t xml:space="preserve"> району Харківської міської ради</w:t>
      </w:r>
    </w:p>
    <w:p w14:paraId="3B2D7303" w14:textId="24EB876F" w:rsidR="002B72AC" w:rsidRPr="00FC2C8D" w:rsidRDefault="0067797D" w:rsidP="00480681">
      <w:pPr>
        <w:spacing w:before="100" w:beforeAutospacing="1" w:after="0" w:line="240" w:lineRule="auto"/>
        <w:jc w:val="center"/>
        <w:rPr>
          <w:rFonts w:ascii="Times New Roman" w:hAnsi="Times New Roman" w:cs="Times New Roman"/>
          <w:b/>
          <w:bCs/>
          <w:sz w:val="24"/>
          <w:szCs w:val="24"/>
        </w:rPr>
      </w:pPr>
      <w:r w:rsidRPr="00FC2C8D">
        <w:rPr>
          <w:rFonts w:ascii="Times New Roman" w:hAnsi="Times New Roman" w:cs="Times New Roman"/>
          <w:b/>
          <w:bCs/>
          <w:sz w:val="24"/>
          <w:szCs w:val="24"/>
        </w:rPr>
        <w:t>ОБ</w:t>
      </w:r>
      <w:r w:rsidRPr="00FC2C8D">
        <w:rPr>
          <w:rFonts w:ascii="Times New Roman" w:hAnsi="Times New Roman" w:cs="Times New Roman"/>
          <w:b/>
          <w:sz w:val="24"/>
          <w:szCs w:val="24"/>
        </w:rPr>
        <w:t>Ґ</w:t>
      </w:r>
      <w:r w:rsidRPr="00FC2C8D">
        <w:rPr>
          <w:rFonts w:ascii="Times New Roman" w:hAnsi="Times New Roman" w:cs="Times New Roman"/>
          <w:b/>
          <w:bCs/>
          <w:sz w:val="24"/>
          <w:szCs w:val="24"/>
        </w:rPr>
        <w:t xml:space="preserve">РУНТУВАННЯ </w:t>
      </w:r>
    </w:p>
    <w:p w14:paraId="007AA8DF" w14:textId="77777777" w:rsidR="00350776" w:rsidRPr="00FC2C8D" w:rsidRDefault="002B72AC" w:rsidP="00350776">
      <w:pPr>
        <w:spacing w:after="100" w:afterAutospacing="1" w:line="240" w:lineRule="auto"/>
        <w:jc w:val="center"/>
        <w:rPr>
          <w:rStyle w:val="a3"/>
          <w:rFonts w:ascii="Times New Roman" w:hAnsi="Times New Roman" w:cs="Times New Roman"/>
          <w:bCs/>
          <w:sz w:val="24"/>
          <w:szCs w:val="24"/>
        </w:rPr>
      </w:pPr>
      <w:r w:rsidRPr="00FC2C8D">
        <w:rPr>
          <w:rFonts w:ascii="Times New Roman" w:hAnsi="Times New Roman" w:cs="Times New Roman"/>
          <w:bCs/>
          <w:sz w:val="24"/>
          <w:szCs w:val="24"/>
        </w:rPr>
        <w:t xml:space="preserve">технічних та якісних характеристик </w:t>
      </w:r>
      <w:r w:rsidR="002173DB" w:rsidRPr="00FC2C8D">
        <w:rPr>
          <w:rFonts w:ascii="Times New Roman" w:hAnsi="Times New Roman" w:cs="Times New Roman"/>
          <w:bCs/>
          <w:sz w:val="24"/>
          <w:szCs w:val="24"/>
        </w:rPr>
        <w:t>предмета закупівлі</w:t>
      </w:r>
      <w:r w:rsidRPr="00FC2C8D">
        <w:rPr>
          <w:rFonts w:ascii="Times New Roman" w:hAnsi="Times New Roman" w:cs="Times New Roman"/>
          <w:bCs/>
          <w:sz w:val="24"/>
          <w:szCs w:val="24"/>
        </w:rPr>
        <w:t>,</w:t>
      </w:r>
      <w:r w:rsidRPr="00FC2C8D">
        <w:rPr>
          <w:rFonts w:ascii="Times New Roman" w:hAnsi="Times New Roman" w:cs="Times New Roman"/>
          <w:b/>
          <w:sz w:val="24"/>
          <w:szCs w:val="24"/>
        </w:rPr>
        <w:t xml:space="preserve"> </w:t>
      </w:r>
      <w:r w:rsidRPr="00FC2C8D">
        <w:rPr>
          <w:rFonts w:ascii="Times New Roman" w:hAnsi="Times New Roman" w:cs="Times New Roman"/>
          <w:bCs/>
          <w:sz w:val="24"/>
          <w:szCs w:val="24"/>
        </w:rPr>
        <w:t>розміру бюджетного призначення, очікуваної вартості предмета закупівлі</w:t>
      </w:r>
    </w:p>
    <w:p w14:paraId="6E6EFBAB" w14:textId="7CAD1C25" w:rsidR="00350776" w:rsidRPr="00FC2C8D" w:rsidRDefault="00350776" w:rsidP="00350776">
      <w:pPr>
        <w:spacing w:after="100" w:afterAutospacing="1" w:line="240" w:lineRule="auto"/>
        <w:jc w:val="center"/>
        <w:rPr>
          <w:rFonts w:ascii="Times New Roman" w:hAnsi="Times New Roman" w:cs="Times New Roman"/>
          <w:b/>
          <w:sz w:val="24"/>
          <w:szCs w:val="24"/>
          <w:u w:val="single"/>
        </w:rPr>
      </w:pPr>
      <w:r w:rsidRPr="00FC2C8D">
        <w:rPr>
          <w:rFonts w:ascii="Times New Roman" w:hAnsi="Times New Roman" w:cs="Times New Roman"/>
          <w:sz w:val="24"/>
          <w:szCs w:val="24"/>
        </w:rPr>
        <w:t>(відповідно до пункту 4</w:t>
      </w:r>
      <w:r w:rsidRPr="00FC2C8D">
        <w:rPr>
          <w:rFonts w:ascii="Times New Roman" w:hAnsi="Times New Roman" w:cs="Times New Roman"/>
          <w:sz w:val="24"/>
          <w:szCs w:val="24"/>
          <w:vertAlign w:val="superscript"/>
        </w:rPr>
        <w:t xml:space="preserve">1 </w:t>
      </w:r>
      <w:r w:rsidRPr="00FC2C8D">
        <w:rPr>
          <w:rFonts w:ascii="Times New Roman" w:hAnsi="Times New Roman" w:cs="Times New Roman"/>
          <w:sz w:val="24"/>
          <w:szCs w:val="24"/>
        </w:rPr>
        <w:t xml:space="preserve">постанови Кабінету Міністрів України від 11.10.2016 № 710 </w:t>
      </w:r>
      <w:r w:rsidRPr="00FC2C8D">
        <w:rPr>
          <w:rFonts w:ascii="Times New Roman" w:hAnsi="Times New Roman" w:cs="Times New Roman"/>
          <w:sz w:val="24"/>
          <w:szCs w:val="24"/>
        </w:rPr>
        <w:br/>
        <w:t>«Про ефективне використання державних коштів» (зі змінами))</w:t>
      </w:r>
    </w:p>
    <w:p w14:paraId="7E056E33" w14:textId="2EF7AB2F" w:rsidR="00480681" w:rsidRPr="00FC2C8D" w:rsidRDefault="00480681" w:rsidP="00350776">
      <w:pPr>
        <w:spacing w:before="100" w:beforeAutospacing="1" w:after="100" w:afterAutospacing="1" w:line="240" w:lineRule="auto"/>
        <w:jc w:val="center"/>
        <w:rPr>
          <w:rFonts w:ascii="Times New Roman" w:eastAsia="Times New Roman" w:hAnsi="Times New Roman" w:cs="Times New Roman"/>
          <w:bCs/>
          <w:sz w:val="24"/>
          <w:szCs w:val="24"/>
          <w:lang w:eastAsia="uk-UA"/>
        </w:rPr>
      </w:pPr>
      <w:r w:rsidRPr="00FC2C8D">
        <w:rPr>
          <w:rFonts w:ascii="Times New Roman" w:hAnsi="Times New Roman" w:cs="Times New Roman"/>
          <w:b/>
          <w:sz w:val="24"/>
          <w:szCs w:val="24"/>
          <w:u w:val="single"/>
        </w:rPr>
        <w:t>Найменування</w:t>
      </w:r>
      <w:r w:rsidR="007F6581" w:rsidRPr="00FC2C8D">
        <w:rPr>
          <w:rFonts w:ascii="Times New Roman" w:hAnsi="Times New Roman" w:cs="Times New Roman"/>
          <w:b/>
          <w:sz w:val="24"/>
          <w:szCs w:val="24"/>
          <w:u w:val="single"/>
        </w:rPr>
        <w:t xml:space="preserve"> замовника</w:t>
      </w:r>
      <w:r w:rsidR="00663DEA" w:rsidRPr="00FC2C8D">
        <w:rPr>
          <w:rFonts w:ascii="Times New Roman" w:hAnsi="Times New Roman" w:cs="Times New Roman"/>
          <w:sz w:val="24"/>
          <w:szCs w:val="24"/>
          <w:u w:val="single"/>
        </w:rPr>
        <w:t>:</w:t>
      </w:r>
      <w:r w:rsidRPr="00FC2C8D">
        <w:rPr>
          <w:rFonts w:ascii="Times New Roman" w:hAnsi="Times New Roman" w:cs="Times New Roman"/>
          <w:sz w:val="24"/>
          <w:szCs w:val="24"/>
        </w:rPr>
        <w:t xml:space="preserve"> </w:t>
      </w:r>
      <w:r w:rsidR="00CE6894" w:rsidRPr="00FC2C8D">
        <w:rPr>
          <w:rFonts w:ascii="Times New Roman" w:eastAsia="Times New Roman" w:hAnsi="Times New Roman" w:cs="Times New Roman"/>
          <w:bCs/>
          <w:sz w:val="24"/>
          <w:szCs w:val="24"/>
          <w:lang w:eastAsia="uk-UA"/>
        </w:rPr>
        <w:t xml:space="preserve">Управління освіти адміністрації Салтівського району Харківської міської ради </w:t>
      </w:r>
    </w:p>
    <w:p w14:paraId="006B167B" w14:textId="1C26D1DA" w:rsidR="00480681" w:rsidRPr="00FC2C8D" w:rsidRDefault="00480681" w:rsidP="00272298">
      <w:pPr>
        <w:spacing w:line="240" w:lineRule="auto"/>
        <w:ind w:firstLine="567"/>
        <w:jc w:val="both"/>
        <w:rPr>
          <w:rStyle w:val="a3"/>
          <w:rFonts w:ascii="Times New Roman" w:hAnsi="Times New Roman" w:cs="Times New Roman"/>
          <w:bCs/>
          <w:i w:val="0"/>
          <w:sz w:val="24"/>
          <w:szCs w:val="24"/>
        </w:rPr>
      </w:pPr>
      <w:r w:rsidRPr="00FC2C8D">
        <w:rPr>
          <w:rFonts w:ascii="Times New Roman" w:hAnsi="Times New Roman" w:cs="Times New Roman"/>
          <w:b/>
          <w:sz w:val="24"/>
          <w:szCs w:val="24"/>
          <w:u w:val="single"/>
        </w:rPr>
        <w:t>Місцезнаходження</w:t>
      </w:r>
      <w:r w:rsidR="007F6581" w:rsidRPr="00FC2C8D">
        <w:rPr>
          <w:rFonts w:ascii="Times New Roman" w:hAnsi="Times New Roman" w:cs="Times New Roman"/>
          <w:b/>
          <w:sz w:val="24"/>
          <w:szCs w:val="24"/>
          <w:u w:val="single"/>
        </w:rPr>
        <w:t xml:space="preserve"> замовника</w:t>
      </w:r>
      <w:r w:rsidR="00663DEA" w:rsidRPr="00FC2C8D">
        <w:rPr>
          <w:rFonts w:ascii="Times New Roman" w:hAnsi="Times New Roman" w:cs="Times New Roman"/>
          <w:sz w:val="24"/>
          <w:szCs w:val="24"/>
          <w:u w:val="single"/>
        </w:rPr>
        <w:t>:</w:t>
      </w:r>
      <w:r w:rsidRPr="00FC2C8D">
        <w:rPr>
          <w:rFonts w:ascii="Times New Roman" w:hAnsi="Times New Roman" w:cs="Times New Roman"/>
          <w:sz w:val="24"/>
          <w:szCs w:val="24"/>
        </w:rPr>
        <w:t xml:space="preserve"> </w:t>
      </w:r>
      <w:r w:rsidR="00CE6894" w:rsidRPr="00FC2C8D">
        <w:rPr>
          <w:rFonts w:ascii="Times New Roman" w:hAnsi="Times New Roman" w:cs="Times New Roman"/>
          <w:bCs/>
          <w:sz w:val="24"/>
          <w:szCs w:val="24"/>
        </w:rPr>
        <w:t>61146</w:t>
      </w:r>
      <w:r w:rsidRPr="00FC2C8D">
        <w:rPr>
          <w:rFonts w:ascii="Times New Roman" w:hAnsi="Times New Roman" w:cs="Times New Roman"/>
          <w:bCs/>
          <w:sz w:val="24"/>
          <w:szCs w:val="24"/>
        </w:rPr>
        <w:t xml:space="preserve">, Україна, Харківська область, м. Харків, </w:t>
      </w:r>
      <w:r w:rsidR="006C2F2B" w:rsidRPr="00FC2C8D">
        <w:rPr>
          <w:rFonts w:ascii="Times New Roman" w:hAnsi="Times New Roman" w:cs="Times New Roman"/>
          <w:bCs/>
          <w:sz w:val="24"/>
          <w:szCs w:val="24"/>
        </w:rPr>
        <w:br/>
      </w:r>
      <w:r w:rsidR="007D5C32" w:rsidRPr="00FC2C8D">
        <w:rPr>
          <w:rFonts w:ascii="Times New Roman" w:hAnsi="Times New Roman" w:cs="Times New Roman"/>
          <w:bCs/>
          <w:sz w:val="24"/>
          <w:szCs w:val="24"/>
        </w:rPr>
        <w:t>вул.</w:t>
      </w:r>
      <w:r w:rsidR="00CE6894" w:rsidRPr="00FC2C8D">
        <w:rPr>
          <w:rFonts w:ascii="Times New Roman" w:hAnsi="Times New Roman" w:cs="Times New Roman"/>
          <w:bCs/>
          <w:sz w:val="24"/>
          <w:szCs w:val="24"/>
        </w:rPr>
        <w:t xml:space="preserve"> Валентинівська, буд. 27-Г</w:t>
      </w:r>
    </w:p>
    <w:p w14:paraId="274A1260" w14:textId="27C157B0" w:rsidR="00480681" w:rsidRPr="00FC2C8D" w:rsidRDefault="00480681" w:rsidP="00272298">
      <w:pPr>
        <w:spacing w:line="240" w:lineRule="auto"/>
        <w:ind w:firstLine="567"/>
        <w:jc w:val="both"/>
        <w:rPr>
          <w:rStyle w:val="a3"/>
          <w:rFonts w:ascii="Times New Roman" w:hAnsi="Times New Roman" w:cs="Times New Roman"/>
          <w:bCs/>
          <w:i w:val="0"/>
          <w:sz w:val="24"/>
          <w:szCs w:val="24"/>
        </w:rPr>
      </w:pPr>
      <w:r w:rsidRPr="00FC2C8D">
        <w:rPr>
          <w:rStyle w:val="a3"/>
          <w:rFonts w:ascii="Times New Roman" w:hAnsi="Times New Roman" w:cs="Times New Roman"/>
          <w:b/>
          <w:bCs/>
          <w:i w:val="0"/>
          <w:sz w:val="24"/>
          <w:szCs w:val="24"/>
          <w:u w:val="single"/>
        </w:rPr>
        <w:t>Ідентифікаційний код замовника в Єдиному державному реєстрі юридичних осіб, фізичних осіб — підпр</w:t>
      </w:r>
      <w:r w:rsidR="00663DEA" w:rsidRPr="00FC2C8D">
        <w:rPr>
          <w:rStyle w:val="a3"/>
          <w:rFonts w:ascii="Times New Roman" w:hAnsi="Times New Roman" w:cs="Times New Roman"/>
          <w:b/>
          <w:bCs/>
          <w:i w:val="0"/>
          <w:sz w:val="24"/>
          <w:szCs w:val="24"/>
          <w:u w:val="single"/>
        </w:rPr>
        <w:t>иємців та громадських формувань</w:t>
      </w:r>
      <w:r w:rsidR="00663DEA" w:rsidRPr="00FC2C8D">
        <w:rPr>
          <w:rStyle w:val="a3"/>
          <w:rFonts w:ascii="Times New Roman" w:hAnsi="Times New Roman" w:cs="Times New Roman"/>
          <w:bCs/>
          <w:i w:val="0"/>
          <w:sz w:val="24"/>
          <w:szCs w:val="24"/>
          <w:u w:val="single"/>
        </w:rPr>
        <w:t>:</w:t>
      </w:r>
      <w:r w:rsidRPr="00FC2C8D">
        <w:rPr>
          <w:rStyle w:val="a3"/>
          <w:rFonts w:ascii="Times New Roman" w:hAnsi="Times New Roman" w:cs="Times New Roman"/>
          <w:bCs/>
          <w:i w:val="0"/>
          <w:sz w:val="24"/>
          <w:szCs w:val="24"/>
        </w:rPr>
        <w:t xml:space="preserve"> </w:t>
      </w:r>
      <w:r w:rsidR="00CE6894" w:rsidRPr="00FC2C8D">
        <w:rPr>
          <w:rStyle w:val="a3"/>
          <w:rFonts w:ascii="Times New Roman" w:hAnsi="Times New Roman" w:cs="Times New Roman"/>
          <w:bCs/>
          <w:i w:val="0"/>
          <w:sz w:val="24"/>
          <w:szCs w:val="24"/>
        </w:rPr>
        <w:t>02146334</w:t>
      </w:r>
    </w:p>
    <w:p w14:paraId="1AD9F572" w14:textId="77777777" w:rsidR="00AB46F2" w:rsidRPr="00FC2C8D" w:rsidRDefault="006D29E6" w:rsidP="0051292C">
      <w:pPr>
        <w:spacing w:line="240" w:lineRule="auto"/>
        <w:ind w:firstLine="567"/>
        <w:jc w:val="both"/>
        <w:rPr>
          <w:rFonts w:ascii="Times New Roman" w:hAnsi="Times New Roman" w:cs="Times New Roman"/>
          <w:sz w:val="24"/>
          <w:szCs w:val="24"/>
        </w:rPr>
      </w:pPr>
      <w:r w:rsidRPr="00FC2C8D">
        <w:rPr>
          <w:rStyle w:val="a3"/>
          <w:rFonts w:ascii="Times New Roman" w:hAnsi="Times New Roman" w:cs="Times New Roman"/>
          <w:b/>
          <w:bCs/>
          <w:i w:val="0"/>
          <w:sz w:val="24"/>
          <w:szCs w:val="24"/>
          <w:u w:val="single"/>
        </w:rPr>
        <w:t>К</w:t>
      </w:r>
      <w:r w:rsidR="00F9105C" w:rsidRPr="00FC2C8D">
        <w:rPr>
          <w:rStyle w:val="a3"/>
          <w:rFonts w:ascii="Times New Roman" w:hAnsi="Times New Roman" w:cs="Times New Roman"/>
          <w:b/>
          <w:bCs/>
          <w:i w:val="0"/>
          <w:sz w:val="24"/>
          <w:szCs w:val="24"/>
          <w:u w:val="single"/>
        </w:rPr>
        <w:t>атегорія</w:t>
      </w:r>
      <w:r w:rsidRPr="00FC2C8D">
        <w:rPr>
          <w:rStyle w:val="a3"/>
          <w:rFonts w:ascii="Times New Roman" w:hAnsi="Times New Roman" w:cs="Times New Roman"/>
          <w:b/>
          <w:bCs/>
          <w:i w:val="0"/>
          <w:sz w:val="24"/>
          <w:szCs w:val="24"/>
          <w:u w:val="single"/>
        </w:rPr>
        <w:t xml:space="preserve"> замовника</w:t>
      </w:r>
      <w:r w:rsidR="00663DEA" w:rsidRPr="00FC2C8D">
        <w:rPr>
          <w:rStyle w:val="a3"/>
          <w:rFonts w:ascii="Times New Roman" w:hAnsi="Times New Roman" w:cs="Times New Roman"/>
          <w:bCs/>
          <w:i w:val="0"/>
          <w:sz w:val="24"/>
          <w:szCs w:val="24"/>
          <w:u w:val="single"/>
        </w:rPr>
        <w:t>:</w:t>
      </w:r>
      <w:r w:rsidR="002B72AC" w:rsidRPr="00FC2C8D">
        <w:rPr>
          <w:rStyle w:val="a3"/>
          <w:rFonts w:ascii="Times New Roman" w:hAnsi="Times New Roman" w:cs="Times New Roman"/>
          <w:bCs/>
          <w:i w:val="0"/>
          <w:sz w:val="24"/>
          <w:szCs w:val="24"/>
        </w:rPr>
        <w:t xml:space="preserve"> </w:t>
      </w:r>
      <w:r w:rsidR="00AB46F2" w:rsidRPr="00FC2C8D">
        <w:rPr>
          <w:rFonts w:ascii="Times New Roman" w:hAnsi="Times New Roman" w:cs="Times New Roman"/>
          <w:sz w:val="24"/>
          <w:szCs w:val="24"/>
        </w:rPr>
        <w:t>Юридична особа, яка забезпечує потреби держави або територіальної громади</w:t>
      </w:r>
    </w:p>
    <w:p w14:paraId="595C8D15" w14:textId="77777777" w:rsidR="009B19A8" w:rsidRPr="00C15B7F" w:rsidRDefault="002B72AC" w:rsidP="009B19A8">
      <w:pPr>
        <w:ind w:left="-2" w:hanging="4"/>
        <w:jc w:val="both"/>
        <w:rPr>
          <w:rFonts w:ascii="Times New Roman" w:hAnsi="Times New Roman" w:cs="Times New Roman"/>
          <w:sz w:val="24"/>
          <w:szCs w:val="24"/>
        </w:rPr>
      </w:pPr>
      <w:r w:rsidRPr="00FC2C8D">
        <w:rPr>
          <w:rFonts w:ascii="Times New Roman" w:eastAsia="Times New Roman" w:hAnsi="Times New Roman" w:cs="Times New Roman"/>
          <w:b/>
          <w:bCs/>
          <w:iCs/>
          <w:sz w:val="24"/>
          <w:szCs w:val="24"/>
          <w:u w:val="single"/>
        </w:rPr>
        <w:t>Назва предмета закупівлі</w:t>
      </w:r>
      <w:r w:rsidRPr="00FC2C8D">
        <w:rPr>
          <w:rFonts w:ascii="Times New Roman" w:eastAsia="Times New Roman" w:hAnsi="Times New Roman" w:cs="Times New Roman"/>
          <w:bCs/>
          <w:iCs/>
          <w:sz w:val="24"/>
          <w:szCs w:val="24"/>
          <w:u w:val="single"/>
        </w:rPr>
        <w:t xml:space="preserve"> </w:t>
      </w:r>
      <w:r w:rsidRPr="00FC2C8D">
        <w:rPr>
          <w:rFonts w:ascii="Times New Roman" w:eastAsia="Times New Roman" w:hAnsi="Times New Roman" w:cs="Times New Roman"/>
          <w:sz w:val="24"/>
          <w:szCs w:val="24"/>
          <w:u w:val="single"/>
        </w:rPr>
        <w:t xml:space="preserve">із зазначенням коду за Єдиним закупівельним словником </w:t>
      </w:r>
      <w:r w:rsidR="00D42AA1" w:rsidRPr="00FC2C8D">
        <w:rPr>
          <w:rFonts w:ascii="Times New Roman" w:eastAsia="Times New Roman" w:hAnsi="Times New Roman" w:cs="Times New Roman"/>
          <w:sz w:val="24"/>
          <w:szCs w:val="24"/>
          <w:u w:val="single"/>
        </w:rPr>
        <w:br/>
      </w:r>
      <w:r w:rsidR="009B19A8" w:rsidRPr="00C15B7F">
        <w:rPr>
          <w:rFonts w:ascii="Times New Roman" w:hAnsi="Times New Roman" w:cs="Times New Roman"/>
          <w:sz w:val="24"/>
          <w:szCs w:val="24"/>
        </w:rPr>
        <w:t>ДК 021:2015:</w:t>
      </w:r>
      <w:r w:rsidR="009B19A8">
        <w:rPr>
          <w:rFonts w:ascii="Times New Roman" w:hAnsi="Times New Roman" w:cs="Times New Roman"/>
          <w:sz w:val="24"/>
          <w:szCs w:val="24"/>
        </w:rPr>
        <w:t xml:space="preserve"> </w:t>
      </w:r>
      <w:r w:rsidR="009B19A8" w:rsidRPr="00C15B7F">
        <w:rPr>
          <w:rFonts w:ascii="Times New Roman" w:hAnsi="Times New Roman" w:cs="Times New Roman"/>
          <w:sz w:val="24"/>
          <w:szCs w:val="24"/>
        </w:rPr>
        <w:t>55320000-9</w:t>
      </w:r>
      <w:r w:rsidR="009B19A8">
        <w:rPr>
          <w:rFonts w:ascii="Times New Roman" w:hAnsi="Times New Roman" w:cs="Times New Roman"/>
          <w:sz w:val="24"/>
          <w:szCs w:val="24"/>
        </w:rPr>
        <w:t xml:space="preserve"> – </w:t>
      </w:r>
      <w:r w:rsidR="009B19A8" w:rsidRPr="00C15B7F">
        <w:rPr>
          <w:rFonts w:ascii="Times New Roman" w:hAnsi="Times New Roman" w:cs="Times New Roman"/>
          <w:sz w:val="24"/>
          <w:szCs w:val="24"/>
        </w:rPr>
        <w:t>Послуги з організації харчування</w:t>
      </w:r>
    </w:p>
    <w:p w14:paraId="34C59941" w14:textId="4E9D50E5" w:rsidR="009B19A8" w:rsidRPr="00FC2C8D" w:rsidRDefault="009B19A8" w:rsidP="009B19A8">
      <w:pPr>
        <w:spacing w:after="0" w:line="240" w:lineRule="auto"/>
        <w:jc w:val="center"/>
        <w:rPr>
          <w:rFonts w:ascii="Times New Roman" w:hAnsi="Times New Roman" w:cs="Times New Roman"/>
          <w:sz w:val="24"/>
          <w:szCs w:val="24"/>
        </w:rPr>
      </w:pPr>
      <w:r w:rsidRPr="00C15B7F">
        <w:rPr>
          <w:rFonts w:ascii="Times New Roman" w:hAnsi="Times New Roman" w:cs="Times New Roman"/>
          <w:sz w:val="24"/>
          <w:szCs w:val="24"/>
        </w:rPr>
        <w:t>Послуги з організації гарячого харчування учнів 1-11 класів закладів загальної середньої освіти</w:t>
      </w:r>
    </w:p>
    <w:p w14:paraId="0ED07F82" w14:textId="69BF644F" w:rsidR="00323C32" w:rsidRDefault="00FC2C8D" w:rsidP="00323C32">
      <w:pPr>
        <w:spacing w:after="0" w:line="240" w:lineRule="auto"/>
        <w:jc w:val="both"/>
        <w:rPr>
          <w:rFonts w:ascii="Times New Roman" w:hAnsi="Times New Roman" w:cs="Times New Roman"/>
          <w:color w:val="454545"/>
          <w:sz w:val="24"/>
          <w:szCs w:val="24"/>
        </w:rPr>
      </w:pPr>
      <w:r w:rsidRPr="00FC2C8D">
        <w:rPr>
          <w:rFonts w:ascii="Times New Roman" w:hAnsi="Times New Roman" w:cs="Times New Roman"/>
          <w:sz w:val="24"/>
          <w:szCs w:val="24"/>
        </w:rPr>
        <w:t>,</w:t>
      </w:r>
      <w:r w:rsidR="00DF709D" w:rsidRPr="00FC2C8D">
        <w:rPr>
          <w:rFonts w:ascii="Times New Roman" w:hAnsi="Times New Roman" w:cs="Times New Roman"/>
          <w:color w:val="454545"/>
          <w:sz w:val="24"/>
          <w:szCs w:val="24"/>
        </w:rPr>
        <w:t xml:space="preserve"> </w:t>
      </w:r>
      <w:r w:rsidR="00323C32">
        <w:rPr>
          <w:rFonts w:ascii="Times New Roman" w:hAnsi="Times New Roman" w:cs="Times New Roman"/>
          <w:color w:val="454545"/>
          <w:sz w:val="24"/>
          <w:szCs w:val="24"/>
          <w:lang w:val="en-US"/>
        </w:rPr>
        <w:t>UA</w:t>
      </w:r>
      <w:r w:rsidR="009B19A8">
        <w:rPr>
          <w:rFonts w:ascii="Times New Roman" w:hAnsi="Times New Roman" w:cs="Times New Roman"/>
          <w:color w:val="454545"/>
          <w:sz w:val="24"/>
          <w:szCs w:val="24"/>
        </w:rPr>
        <w:t>-2026-09</w:t>
      </w:r>
      <w:r w:rsidR="00323C32" w:rsidRPr="009B19A8">
        <w:rPr>
          <w:rFonts w:ascii="Times New Roman" w:hAnsi="Times New Roman" w:cs="Times New Roman"/>
          <w:color w:val="454545"/>
          <w:sz w:val="24"/>
          <w:szCs w:val="24"/>
        </w:rPr>
        <w:t>-</w:t>
      </w:r>
      <w:r w:rsidR="009B19A8">
        <w:rPr>
          <w:rFonts w:ascii="Times New Roman" w:hAnsi="Times New Roman" w:cs="Times New Roman"/>
          <w:color w:val="454545"/>
          <w:sz w:val="24"/>
          <w:szCs w:val="24"/>
        </w:rPr>
        <w:t>24-014753-</w:t>
      </w:r>
      <w:r w:rsidR="00323C32">
        <w:rPr>
          <w:rFonts w:ascii="Times New Roman" w:hAnsi="Times New Roman" w:cs="Times New Roman"/>
          <w:color w:val="454545"/>
          <w:sz w:val="24"/>
          <w:szCs w:val="24"/>
        </w:rPr>
        <w:t>а</w:t>
      </w:r>
    </w:p>
    <w:p w14:paraId="2C8EE03E" w14:textId="77777777" w:rsidR="00323C32" w:rsidRDefault="00323C32" w:rsidP="00323C32">
      <w:pPr>
        <w:spacing w:after="0" w:line="240" w:lineRule="auto"/>
        <w:jc w:val="both"/>
        <w:rPr>
          <w:rFonts w:ascii="Times New Roman" w:hAnsi="Times New Roman" w:cs="Times New Roman"/>
          <w:color w:val="454545"/>
          <w:sz w:val="24"/>
          <w:szCs w:val="24"/>
        </w:rPr>
      </w:pPr>
    </w:p>
    <w:p w14:paraId="516C653E" w14:textId="77777777" w:rsidR="007128FC" w:rsidRDefault="002B72AC" w:rsidP="007128FC">
      <w:pPr>
        <w:overflowPunct w:val="0"/>
        <w:spacing w:after="0" w:line="240" w:lineRule="auto"/>
        <w:jc w:val="both"/>
        <w:outlineLvl w:val="0"/>
        <w:rPr>
          <w:rFonts w:ascii="Times New Roman" w:hAnsi="Times New Roman" w:cs="Times New Roman"/>
          <w:b/>
          <w:bCs/>
          <w:sz w:val="24"/>
          <w:szCs w:val="24"/>
        </w:rPr>
      </w:pPr>
      <w:r w:rsidRPr="00FC2C8D">
        <w:rPr>
          <w:rFonts w:ascii="Times New Roman" w:hAnsi="Times New Roman" w:cs="Times New Roman"/>
          <w:b/>
          <w:sz w:val="24"/>
          <w:szCs w:val="24"/>
          <w:u w:val="single"/>
        </w:rPr>
        <w:t>Очікувана вартість та обґрунтування очікуваної вартості предмета закупівлі</w:t>
      </w:r>
      <w:r w:rsidR="00663DEA" w:rsidRPr="00FC2C8D">
        <w:rPr>
          <w:rFonts w:ascii="Times New Roman" w:hAnsi="Times New Roman" w:cs="Times New Roman"/>
          <w:bCs/>
          <w:sz w:val="24"/>
          <w:szCs w:val="24"/>
          <w:u w:val="single"/>
        </w:rPr>
        <w:t>:</w:t>
      </w:r>
      <w:r w:rsidRPr="00FC2C8D">
        <w:rPr>
          <w:rFonts w:ascii="Times New Roman" w:hAnsi="Times New Roman" w:cs="Times New Roman"/>
          <w:sz w:val="24"/>
          <w:szCs w:val="24"/>
        </w:rPr>
        <w:t xml:space="preserve"> </w:t>
      </w:r>
      <w:r w:rsidR="00FD69FE" w:rsidRPr="00FC2C8D">
        <w:rPr>
          <w:rFonts w:ascii="Times New Roman" w:eastAsia="Times New Roman" w:hAnsi="Times New Roman" w:cs="Times New Roman"/>
          <w:color w:val="454545"/>
          <w:sz w:val="24"/>
          <w:szCs w:val="24"/>
          <w:lang w:eastAsia="ru-RU"/>
        </w:rPr>
        <w:br/>
      </w:r>
      <w:r w:rsidR="009B19A8">
        <w:rPr>
          <w:rFonts w:ascii="Times New Roman" w:hAnsi="Times New Roman" w:cs="Times New Roman"/>
          <w:b/>
          <w:sz w:val="24"/>
          <w:szCs w:val="24"/>
        </w:rPr>
        <w:t>11 181 000</w:t>
      </w:r>
      <w:r w:rsidR="00323C32">
        <w:rPr>
          <w:rFonts w:ascii="Times New Roman" w:hAnsi="Times New Roman" w:cs="Times New Roman"/>
          <w:b/>
          <w:sz w:val="24"/>
          <w:szCs w:val="24"/>
        </w:rPr>
        <w:t>,00</w:t>
      </w:r>
      <w:r w:rsidR="00D11306" w:rsidRPr="00FC2C8D">
        <w:rPr>
          <w:rFonts w:ascii="Times New Roman" w:hAnsi="Times New Roman" w:cs="Times New Roman"/>
          <w:b/>
          <w:sz w:val="24"/>
          <w:szCs w:val="24"/>
        </w:rPr>
        <w:t xml:space="preserve">  </w:t>
      </w:r>
      <w:r w:rsidR="004C72E7" w:rsidRPr="00FC2C8D">
        <w:rPr>
          <w:rFonts w:ascii="Times New Roman" w:hAnsi="Times New Roman" w:cs="Times New Roman"/>
          <w:sz w:val="24"/>
          <w:szCs w:val="24"/>
        </w:rPr>
        <w:t>грн з ПДВ</w:t>
      </w:r>
      <w:r w:rsidR="007128FC" w:rsidRPr="007128FC">
        <w:rPr>
          <w:rFonts w:ascii="Times New Roman" w:hAnsi="Times New Roman" w:cs="Times New Roman"/>
          <w:b/>
          <w:bCs/>
          <w:sz w:val="24"/>
          <w:szCs w:val="24"/>
        </w:rPr>
        <w:t xml:space="preserve"> </w:t>
      </w:r>
    </w:p>
    <w:p w14:paraId="098B1A91" w14:textId="2190F74F" w:rsidR="007128FC" w:rsidRPr="009435C5" w:rsidRDefault="007128FC" w:rsidP="007128FC">
      <w:pPr>
        <w:overflowPunct w:val="0"/>
        <w:spacing w:after="0" w:line="240" w:lineRule="auto"/>
        <w:jc w:val="both"/>
        <w:outlineLvl w:val="0"/>
        <w:rPr>
          <w:rFonts w:ascii="Times New Roman" w:hAnsi="Times New Roman" w:cs="Times New Roman"/>
          <w:b/>
          <w:bCs/>
          <w:sz w:val="24"/>
          <w:szCs w:val="24"/>
        </w:rPr>
      </w:pPr>
      <w:r w:rsidRPr="009435C5">
        <w:rPr>
          <w:rFonts w:ascii="Times New Roman" w:hAnsi="Times New Roman" w:cs="Times New Roman"/>
          <w:b/>
          <w:bCs/>
          <w:sz w:val="24"/>
          <w:szCs w:val="24"/>
        </w:rPr>
        <w:t>Джерело фінансування:</w:t>
      </w:r>
      <w:r w:rsidRPr="00910A45">
        <w:rPr>
          <w:rFonts w:ascii="Times New Roman" w:hAnsi="Times New Roman" w:cs="Times New Roman"/>
          <w:b/>
          <w:bCs/>
          <w:sz w:val="24"/>
          <w:szCs w:val="24"/>
        </w:rPr>
        <w:t xml:space="preserve"> </w:t>
      </w:r>
      <w:r>
        <w:rPr>
          <w:rFonts w:ascii="Times New Roman" w:hAnsi="Times New Roman" w:cs="Times New Roman"/>
          <w:b/>
          <w:bCs/>
          <w:sz w:val="24"/>
          <w:szCs w:val="24"/>
        </w:rPr>
        <w:t>Місцевий бюджет.</w:t>
      </w:r>
    </w:p>
    <w:p w14:paraId="3DF447F2" w14:textId="5E8BC25B" w:rsidR="00F9105C" w:rsidRDefault="004C72E7" w:rsidP="00323C32">
      <w:pPr>
        <w:spacing w:after="0" w:line="240" w:lineRule="auto"/>
        <w:jc w:val="both"/>
        <w:rPr>
          <w:rFonts w:ascii="Times New Roman" w:hAnsi="Times New Roman" w:cs="Times New Roman"/>
          <w:sz w:val="24"/>
          <w:szCs w:val="24"/>
        </w:rPr>
      </w:pPr>
      <w:r w:rsidRPr="00FC2C8D">
        <w:rPr>
          <w:rFonts w:ascii="Times New Roman" w:hAnsi="Times New Roman" w:cs="Times New Roman"/>
          <w:sz w:val="24"/>
          <w:szCs w:val="24"/>
        </w:rPr>
        <w:t>.</w:t>
      </w:r>
      <w:r w:rsidR="00F9105C" w:rsidRPr="00FC2C8D">
        <w:rPr>
          <w:rFonts w:ascii="Times New Roman" w:hAnsi="Times New Roman" w:cs="Times New Roman"/>
          <w:sz w:val="24"/>
          <w:szCs w:val="24"/>
        </w:rPr>
        <w:t xml:space="preserve"> </w:t>
      </w:r>
    </w:p>
    <w:p w14:paraId="080B5CC6" w14:textId="67AE999C" w:rsidR="00323C32" w:rsidRDefault="00323C32" w:rsidP="00323C32">
      <w:pPr>
        <w:spacing w:after="0" w:line="240" w:lineRule="auto"/>
        <w:jc w:val="both"/>
        <w:rPr>
          <w:rFonts w:ascii="Times New Roman" w:hAnsi="Times New Roman" w:cs="Times New Roman"/>
          <w:sz w:val="24"/>
          <w:szCs w:val="24"/>
        </w:rPr>
      </w:pPr>
    </w:p>
    <w:p w14:paraId="19528BBD" w14:textId="20BB3CEE" w:rsidR="006D0E42" w:rsidRPr="00FC2C8D" w:rsidRDefault="002B72AC" w:rsidP="000B0D21">
      <w:pPr>
        <w:pStyle w:val="a5"/>
        <w:rPr>
          <w:rFonts w:cs="Times New Roman"/>
          <w:b/>
          <w:sz w:val="24"/>
          <w:szCs w:val="24"/>
          <w:lang w:val="uk-UA"/>
        </w:rPr>
      </w:pPr>
      <w:r w:rsidRPr="00FC2C8D">
        <w:rPr>
          <w:rFonts w:cs="Times New Roman"/>
          <w:b/>
          <w:sz w:val="24"/>
          <w:szCs w:val="24"/>
          <w:u w:val="single"/>
          <w:lang w:val="uk-UA"/>
        </w:rPr>
        <w:t>Обґрунтування технічних та якісних характеристик предмета закупівлі</w:t>
      </w:r>
      <w:r w:rsidR="00663DEA" w:rsidRPr="00FC2C8D">
        <w:rPr>
          <w:rFonts w:cs="Times New Roman"/>
          <w:sz w:val="24"/>
          <w:szCs w:val="24"/>
          <w:u w:val="single"/>
          <w:lang w:val="uk-UA"/>
        </w:rPr>
        <w:t>:</w:t>
      </w:r>
      <w:r w:rsidRPr="00FC2C8D">
        <w:rPr>
          <w:rFonts w:cs="Times New Roman"/>
          <w:b/>
          <w:sz w:val="24"/>
          <w:szCs w:val="24"/>
          <w:lang w:val="uk-UA"/>
        </w:rPr>
        <w:t xml:space="preserve"> </w:t>
      </w:r>
    </w:p>
    <w:p w14:paraId="4A1D39F9" w14:textId="5A4F3C9A" w:rsidR="00FC2C8D" w:rsidRPr="00FC2C8D" w:rsidRDefault="00FC2C8D" w:rsidP="000B0D21">
      <w:pPr>
        <w:pStyle w:val="a5"/>
        <w:rPr>
          <w:rFonts w:cs="Times New Roman"/>
          <w:b/>
          <w:sz w:val="24"/>
          <w:szCs w:val="24"/>
          <w:lang w:val="uk-UA"/>
        </w:rPr>
      </w:pPr>
    </w:p>
    <w:p w14:paraId="2971A86B" w14:textId="77777777" w:rsidR="007128FC" w:rsidRPr="007128FC" w:rsidRDefault="007128FC" w:rsidP="007128FC">
      <w:pPr>
        <w:spacing w:after="0"/>
        <w:ind w:hanging="2"/>
        <w:jc w:val="center"/>
        <w:rPr>
          <w:rFonts w:ascii="Times New Roman" w:hAnsi="Times New Roman" w:cs="Times New Roman"/>
          <w:sz w:val="24"/>
          <w:szCs w:val="24"/>
        </w:rPr>
      </w:pPr>
    </w:p>
    <w:tbl>
      <w:tblPr>
        <w:tblW w:w="9743" w:type="dxa"/>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4"/>
        <w:gridCol w:w="2724"/>
        <w:gridCol w:w="2012"/>
        <w:gridCol w:w="2009"/>
        <w:gridCol w:w="2074"/>
      </w:tblGrid>
      <w:tr w:rsidR="007128FC" w:rsidRPr="007128FC" w14:paraId="285907C3" w14:textId="77777777" w:rsidTr="008D4411">
        <w:tc>
          <w:tcPr>
            <w:tcW w:w="924" w:type="dxa"/>
          </w:tcPr>
          <w:p w14:paraId="0856E34C" w14:textId="77777777" w:rsidR="007128FC" w:rsidRPr="007128FC" w:rsidRDefault="007128FC" w:rsidP="007128FC">
            <w:pPr>
              <w:spacing w:after="0"/>
              <w:jc w:val="center"/>
              <w:rPr>
                <w:rFonts w:ascii="Times New Roman" w:hAnsi="Times New Roman" w:cs="Times New Roman"/>
                <w:bCs/>
                <w:sz w:val="24"/>
                <w:szCs w:val="24"/>
              </w:rPr>
            </w:pPr>
            <w:r w:rsidRPr="007128FC">
              <w:rPr>
                <w:rFonts w:ascii="Times New Roman" w:hAnsi="Times New Roman" w:cs="Times New Roman"/>
                <w:bCs/>
                <w:sz w:val="24"/>
                <w:szCs w:val="24"/>
              </w:rPr>
              <w:t>№ п/п</w:t>
            </w:r>
          </w:p>
        </w:tc>
        <w:tc>
          <w:tcPr>
            <w:tcW w:w="2724" w:type="dxa"/>
          </w:tcPr>
          <w:p w14:paraId="085A8699" w14:textId="77777777" w:rsidR="007128FC" w:rsidRPr="007128FC" w:rsidRDefault="007128FC" w:rsidP="007128FC">
            <w:pPr>
              <w:spacing w:after="0"/>
              <w:jc w:val="center"/>
              <w:rPr>
                <w:rFonts w:ascii="Times New Roman" w:hAnsi="Times New Roman" w:cs="Times New Roman"/>
                <w:bCs/>
                <w:sz w:val="24"/>
                <w:szCs w:val="24"/>
              </w:rPr>
            </w:pPr>
            <w:r w:rsidRPr="007128FC">
              <w:rPr>
                <w:rFonts w:ascii="Times New Roman" w:hAnsi="Times New Roman" w:cs="Times New Roman"/>
                <w:bCs/>
                <w:sz w:val="24"/>
                <w:szCs w:val="24"/>
              </w:rPr>
              <w:t>Найменування послуг</w:t>
            </w:r>
          </w:p>
        </w:tc>
        <w:tc>
          <w:tcPr>
            <w:tcW w:w="2012" w:type="dxa"/>
          </w:tcPr>
          <w:p w14:paraId="13EA409A" w14:textId="77777777" w:rsidR="007128FC" w:rsidRPr="007128FC" w:rsidRDefault="007128FC" w:rsidP="007128FC">
            <w:pPr>
              <w:spacing w:after="0"/>
              <w:jc w:val="center"/>
              <w:rPr>
                <w:rFonts w:ascii="Times New Roman" w:hAnsi="Times New Roman" w:cs="Times New Roman"/>
                <w:bCs/>
                <w:sz w:val="24"/>
                <w:szCs w:val="24"/>
              </w:rPr>
            </w:pPr>
            <w:r w:rsidRPr="007128FC">
              <w:rPr>
                <w:rFonts w:ascii="Times New Roman" w:hAnsi="Times New Roman" w:cs="Times New Roman"/>
                <w:bCs/>
                <w:sz w:val="24"/>
                <w:szCs w:val="24"/>
              </w:rPr>
              <w:t>Кількість дітей</w:t>
            </w:r>
          </w:p>
        </w:tc>
        <w:tc>
          <w:tcPr>
            <w:tcW w:w="2009" w:type="dxa"/>
          </w:tcPr>
          <w:p w14:paraId="1CBCFD15" w14:textId="77777777" w:rsidR="007128FC" w:rsidRPr="007128FC" w:rsidRDefault="007128FC" w:rsidP="007128FC">
            <w:pPr>
              <w:spacing w:after="0"/>
              <w:jc w:val="center"/>
              <w:rPr>
                <w:rFonts w:ascii="Times New Roman" w:hAnsi="Times New Roman" w:cs="Times New Roman"/>
                <w:bCs/>
                <w:sz w:val="24"/>
                <w:szCs w:val="24"/>
              </w:rPr>
            </w:pPr>
            <w:r w:rsidRPr="007128FC">
              <w:rPr>
                <w:rFonts w:ascii="Times New Roman" w:hAnsi="Times New Roman" w:cs="Times New Roman"/>
                <w:bCs/>
                <w:sz w:val="24"/>
                <w:szCs w:val="24"/>
              </w:rPr>
              <w:t>Кількість днів харчування</w:t>
            </w:r>
          </w:p>
        </w:tc>
        <w:tc>
          <w:tcPr>
            <w:tcW w:w="2074" w:type="dxa"/>
          </w:tcPr>
          <w:p w14:paraId="1945DDC2" w14:textId="77777777" w:rsidR="007128FC" w:rsidRPr="007128FC" w:rsidRDefault="007128FC" w:rsidP="007128FC">
            <w:pPr>
              <w:spacing w:after="0"/>
              <w:jc w:val="center"/>
              <w:rPr>
                <w:rFonts w:ascii="Times New Roman" w:hAnsi="Times New Roman" w:cs="Times New Roman"/>
                <w:bCs/>
                <w:sz w:val="24"/>
                <w:szCs w:val="24"/>
              </w:rPr>
            </w:pPr>
            <w:r w:rsidRPr="007128FC">
              <w:rPr>
                <w:rFonts w:ascii="Times New Roman" w:hAnsi="Times New Roman" w:cs="Times New Roman"/>
                <w:bCs/>
                <w:sz w:val="24"/>
                <w:szCs w:val="24"/>
              </w:rPr>
              <w:t>Очікувана кількість послуг (д/днів)</w:t>
            </w:r>
          </w:p>
        </w:tc>
      </w:tr>
      <w:tr w:rsidR="007128FC" w:rsidRPr="007128FC" w14:paraId="08F3FF74" w14:textId="77777777" w:rsidTr="008D4411">
        <w:trPr>
          <w:trHeight w:val="466"/>
        </w:trPr>
        <w:tc>
          <w:tcPr>
            <w:tcW w:w="924" w:type="dxa"/>
          </w:tcPr>
          <w:p w14:paraId="7A8B84B9" w14:textId="77777777" w:rsidR="007128FC" w:rsidRPr="007128FC" w:rsidRDefault="007128FC" w:rsidP="007128FC">
            <w:pPr>
              <w:spacing w:after="0"/>
              <w:jc w:val="center"/>
              <w:rPr>
                <w:rFonts w:ascii="Times New Roman" w:hAnsi="Times New Roman" w:cs="Times New Roman"/>
                <w:sz w:val="24"/>
                <w:szCs w:val="24"/>
              </w:rPr>
            </w:pPr>
            <w:r w:rsidRPr="007128FC">
              <w:rPr>
                <w:rFonts w:ascii="Times New Roman" w:hAnsi="Times New Roman" w:cs="Times New Roman"/>
                <w:sz w:val="24"/>
                <w:szCs w:val="24"/>
              </w:rPr>
              <w:t>1.</w:t>
            </w:r>
          </w:p>
        </w:tc>
        <w:tc>
          <w:tcPr>
            <w:tcW w:w="2724" w:type="dxa"/>
          </w:tcPr>
          <w:p w14:paraId="556FB8F3" w14:textId="77777777" w:rsidR="007128FC" w:rsidRPr="007128FC" w:rsidRDefault="007128FC" w:rsidP="007128FC">
            <w:pPr>
              <w:spacing w:after="0"/>
              <w:rPr>
                <w:rFonts w:ascii="Times New Roman" w:hAnsi="Times New Roman" w:cs="Times New Roman"/>
                <w:sz w:val="24"/>
                <w:szCs w:val="24"/>
              </w:rPr>
            </w:pPr>
            <w:r w:rsidRPr="007128FC">
              <w:rPr>
                <w:rFonts w:ascii="Times New Roman" w:hAnsi="Times New Roman" w:cs="Times New Roman"/>
                <w:sz w:val="24"/>
                <w:szCs w:val="24"/>
              </w:rPr>
              <w:t>Послуги з організації гарячого харчування</w:t>
            </w:r>
            <w:r w:rsidRPr="007128FC">
              <w:rPr>
                <w:rFonts w:ascii="Times New Roman" w:hAnsi="Times New Roman" w:cs="Times New Roman"/>
                <w:b/>
                <w:bCs/>
                <w:sz w:val="24"/>
                <w:szCs w:val="24"/>
              </w:rPr>
              <w:t xml:space="preserve"> </w:t>
            </w:r>
            <w:r w:rsidRPr="007128FC">
              <w:rPr>
                <w:rFonts w:ascii="Times New Roman" w:hAnsi="Times New Roman" w:cs="Times New Roman"/>
                <w:sz w:val="24"/>
                <w:szCs w:val="24"/>
              </w:rPr>
              <w:t>учнів 1-11 класів закладів загальної середньої освіти</w:t>
            </w:r>
          </w:p>
        </w:tc>
        <w:tc>
          <w:tcPr>
            <w:tcW w:w="2012" w:type="dxa"/>
          </w:tcPr>
          <w:p w14:paraId="3A1712FA" w14:textId="77777777" w:rsidR="007128FC" w:rsidRPr="007128FC" w:rsidRDefault="007128FC" w:rsidP="007128FC">
            <w:pPr>
              <w:spacing w:after="0"/>
              <w:jc w:val="center"/>
              <w:rPr>
                <w:rFonts w:ascii="Times New Roman" w:hAnsi="Times New Roman" w:cs="Times New Roman"/>
                <w:sz w:val="24"/>
                <w:szCs w:val="24"/>
                <w:lang w:val="ru-RU"/>
              </w:rPr>
            </w:pPr>
            <w:r w:rsidRPr="007128FC">
              <w:rPr>
                <w:rFonts w:ascii="Times New Roman" w:hAnsi="Times New Roman" w:cs="Times New Roman"/>
                <w:sz w:val="24"/>
                <w:szCs w:val="24"/>
                <w:lang w:val="ru-RU"/>
              </w:rPr>
              <w:t>3727</w:t>
            </w:r>
          </w:p>
        </w:tc>
        <w:tc>
          <w:tcPr>
            <w:tcW w:w="2009" w:type="dxa"/>
          </w:tcPr>
          <w:p w14:paraId="223FCC5A" w14:textId="77777777" w:rsidR="007128FC" w:rsidRPr="007128FC" w:rsidRDefault="007128FC" w:rsidP="007128FC">
            <w:pPr>
              <w:spacing w:after="0"/>
              <w:jc w:val="center"/>
              <w:rPr>
                <w:rFonts w:ascii="Times New Roman" w:hAnsi="Times New Roman" w:cs="Times New Roman"/>
                <w:sz w:val="24"/>
                <w:szCs w:val="24"/>
                <w:lang w:val="ru-RU"/>
              </w:rPr>
            </w:pPr>
            <w:r w:rsidRPr="007128FC">
              <w:rPr>
                <w:rFonts w:ascii="Times New Roman" w:hAnsi="Times New Roman" w:cs="Times New Roman"/>
                <w:sz w:val="24"/>
                <w:szCs w:val="24"/>
                <w:lang w:val="ru-RU"/>
              </w:rPr>
              <w:t>50</w:t>
            </w:r>
          </w:p>
        </w:tc>
        <w:tc>
          <w:tcPr>
            <w:tcW w:w="2074" w:type="dxa"/>
          </w:tcPr>
          <w:p w14:paraId="048F4FC6" w14:textId="77777777" w:rsidR="007128FC" w:rsidRPr="007128FC" w:rsidRDefault="007128FC" w:rsidP="007128FC">
            <w:pPr>
              <w:spacing w:after="0"/>
              <w:jc w:val="center"/>
              <w:rPr>
                <w:rFonts w:ascii="Times New Roman" w:hAnsi="Times New Roman" w:cs="Times New Roman"/>
                <w:sz w:val="24"/>
                <w:szCs w:val="24"/>
                <w:lang w:val="ru-RU"/>
              </w:rPr>
            </w:pPr>
            <w:r w:rsidRPr="007128FC">
              <w:rPr>
                <w:rFonts w:ascii="Times New Roman" w:hAnsi="Times New Roman" w:cs="Times New Roman"/>
                <w:sz w:val="24"/>
                <w:szCs w:val="24"/>
                <w:lang w:val="ru-RU"/>
              </w:rPr>
              <w:t>186 350</w:t>
            </w:r>
          </w:p>
        </w:tc>
      </w:tr>
    </w:tbl>
    <w:p w14:paraId="139BB22D" w14:textId="77777777" w:rsidR="007128FC" w:rsidRPr="007128FC" w:rsidRDefault="007128FC" w:rsidP="007128FC">
      <w:pPr>
        <w:spacing w:after="0"/>
        <w:ind w:hanging="2"/>
        <w:jc w:val="both"/>
        <w:rPr>
          <w:rFonts w:ascii="Times New Roman" w:hAnsi="Times New Roman" w:cs="Times New Roman"/>
          <w:sz w:val="24"/>
          <w:szCs w:val="24"/>
        </w:rPr>
      </w:pPr>
    </w:p>
    <w:p w14:paraId="570F2231" w14:textId="64B1137B" w:rsidR="007128FC" w:rsidRPr="007128FC" w:rsidRDefault="007128FC" w:rsidP="007128FC">
      <w:pPr>
        <w:spacing w:after="0"/>
        <w:ind w:hanging="2"/>
        <w:jc w:val="both"/>
        <w:rPr>
          <w:rFonts w:ascii="Times New Roman" w:hAnsi="Times New Roman" w:cs="Times New Roman"/>
          <w:color w:val="000000"/>
          <w:sz w:val="24"/>
          <w:szCs w:val="24"/>
        </w:rPr>
      </w:pPr>
      <w:r w:rsidRPr="007128FC">
        <w:rPr>
          <w:rFonts w:ascii="Times New Roman" w:hAnsi="Times New Roman" w:cs="Times New Roman"/>
          <w:color w:val="000000"/>
          <w:sz w:val="24"/>
          <w:szCs w:val="24"/>
        </w:rPr>
        <w:t xml:space="preserve">Місце надання послуг: 61000, Україна, Харківська область, Харків, відповідно </w:t>
      </w:r>
      <w:r>
        <w:rPr>
          <w:rFonts w:ascii="Times New Roman" w:hAnsi="Times New Roman" w:cs="Times New Roman"/>
          <w:color w:val="000000"/>
          <w:sz w:val="24"/>
          <w:szCs w:val="24"/>
        </w:rPr>
        <w:t>до дислокації закладів освіти</w:t>
      </w:r>
      <w:r w:rsidRPr="007128FC">
        <w:rPr>
          <w:rFonts w:ascii="Times New Roman" w:hAnsi="Times New Roman" w:cs="Times New Roman"/>
          <w:color w:val="000000"/>
          <w:sz w:val="24"/>
          <w:szCs w:val="24"/>
        </w:rPr>
        <w:t>.</w:t>
      </w:r>
    </w:p>
    <w:p w14:paraId="7A9F9454" w14:textId="77777777" w:rsidR="007128FC" w:rsidRPr="007128FC" w:rsidRDefault="007128FC" w:rsidP="007128FC">
      <w:pPr>
        <w:spacing w:after="0"/>
        <w:ind w:hanging="2"/>
        <w:jc w:val="center"/>
        <w:rPr>
          <w:rFonts w:ascii="Times New Roman" w:hAnsi="Times New Roman" w:cs="Times New Roman"/>
          <w:b/>
          <w:sz w:val="24"/>
          <w:szCs w:val="24"/>
        </w:rPr>
      </w:pPr>
    </w:p>
    <w:p w14:paraId="570A553F" w14:textId="77777777" w:rsidR="007128FC" w:rsidRPr="007128FC" w:rsidRDefault="007128FC" w:rsidP="007128FC">
      <w:pPr>
        <w:spacing w:after="0"/>
        <w:ind w:hanging="2"/>
        <w:jc w:val="center"/>
        <w:rPr>
          <w:rFonts w:ascii="Times New Roman" w:hAnsi="Times New Roman" w:cs="Times New Roman"/>
          <w:b/>
          <w:sz w:val="24"/>
          <w:szCs w:val="24"/>
        </w:rPr>
      </w:pPr>
      <w:r w:rsidRPr="007128FC">
        <w:rPr>
          <w:rFonts w:ascii="Times New Roman" w:hAnsi="Times New Roman" w:cs="Times New Roman"/>
          <w:b/>
          <w:sz w:val="24"/>
          <w:szCs w:val="24"/>
        </w:rPr>
        <w:t>Дислокація об’єктів</w:t>
      </w:r>
    </w:p>
    <w:p w14:paraId="4275401B" w14:textId="77777777" w:rsidR="007128FC" w:rsidRPr="007128FC" w:rsidRDefault="007128FC" w:rsidP="007128FC">
      <w:pPr>
        <w:spacing w:after="0"/>
        <w:rPr>
          <w:rFonts w:ascii="Times New Roman" w:hAnsi="Times New Roman" w:cs="Times New Roman"/>
          <w:b/>
          <w:sz w:val="24"/>
          <w:szCs w:val="24"/>
          <w:lang w:val="ru-RU"/>
        </w:rPr>
      </w:pPr>
    </w:p>
    <w:tbl>
      <w:tblPr>
        <w:tblStyle w:val="74"/>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709"/>
        <w:gridCol w:w="4533"/>
        <w:gridCol w:w="4964"/>
      </w:tblGrid>
      <w:tr w:rsidR="007128FC" w:rsidRPr="007128FC" w14:paraId="4F051ED3" w14:textId="77777777" w:rsidTr="008D4411">
        <w:trPr>
          <w:trHeight w:val="584"/>
        </w:trPr>
        <w:tc>
          <w:tcPr>
            <w:tcW w:w="709"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hideMark/>
          </w:tcPr>
          <w:p w14:paraId="27292D11" w14:textId="77777777" w:rsidR="007128FC" w:rsidRPr="007128FC" w:rsidRDefault="007128FC" w:rsidP="007128FC">
            <w:pPr>
              <w:ind w:hanging="2"/>
              <w:jc w:val="center"/>
              <w:rPr>
                <w:rFonts w:ascii="Times New Roman" w:hAnsi="Times New Roman" w:cs="Times New Roman"/>
                <w:bCs/>
                <w:sz w:val="24"/>
                <w:szCs w:val="24"/>
              </w:rPr>
            </w:pPr>
            <w:r w:rsidRPr="007128FC">
              <w:rPr>
                <w:rFonts w:ascii="Times New Roman" w:hAnsi="Times New Roman" w:cs="Times New Roman"/>
                <w:bCs/>
                <w:sz w:val="24"/>
                <w:szCs w:val="24"/>
              </w:rPr>
              <w:t>№</w:t>
            </w:r>
          </w:p>
          <w:p w14:paraId="71B2B62C" w14:textId="77777777" w:rsidR="007128FC" w:rsidRPr="007128FC" w:rsidRDefault="007128FC" w:rsidP="007128FC">
            <w:pPr>
              <w:ind w:hanging="2"/>
              <w:jc w:val="center"/>
              <w:rPr>
                <w:rFonts w:ascii="Times New Roman" w:hAnsi="Times New Roman" w:cs="Times New Roman"/>
                <w:bCs/>
                <w:sz w:val="24"/>
                <w:szCs w:val="24"/>
              </w:rPr>
            </w:pPr>
            <w:r w:rsidRPr="007128FC">
              <w:rPr>
                <w:rFonts w:ascii="Times New Roman" w:hAnsi="Times New Roman" w:cs="Times New Roman"/>
                <w:bCs/>
                <w:sz w:val="24"/>
                <w:szCs w:val="24"/>
              </w:rPr>
              <w:t>з/п</w:t>
            </w:r>
          </w:p>
        </w:tc>
        <w:tc>
          <w:tcPr>
            <w:tcW w:w="4533"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hideMark/>
          </w:tcPr>
          <w:p w14:paraId="70039D62" w14:textId="77777777" w:rsidR="007128FC" w:rsidRPr="007128FC" w:rsidRDefault="007128FC" w:rsidP="007128FC">
            <w:pPr>
              <w:ind w:hanging="2"/>
              <w:jc w:val="center"/>
              <w:rPr>
                <w:rFonts w:ascii="Times New Roman" w:hAnsi="Times New Roman" w:cs="Times New Roman"/>
                <w:bCs/>
                <w:sz w:val="24"/>
                <w:szCs w:val="24"/>
              </w:rPr>
            </w:pPr>
            <w:r w:rsidRPr="007128FC">
              <w:rPr>
                <w:rFonts w:ascii="Times New Roman" w:hAnsi="Times New Roman" w:cs="Times New Roman"/>
                <w:bCs/>
                <w:sz w:val="24"/>
                <w:szCs w:val="24"/>
              </w:rPr>
              <w:t>Назва об’єкту</w:t>
            </w:r>
          </w:p>
        </w:tc>
        <w:tc>
          <w:tcPr>
            <w:tcW w:w="4964"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hideMark/>
          </w:tcPr>
          <w:p w14:paraId="55B9ABEA" w14:textId="77777777" w:rsidR="007128FC" w:rsidRPr="007128FC" w:rsidRDefault="007128FC" w:rsidP="007128FC">
            <w:pPr>
              <w:ind w:hanging="2"/>
              <w:jc w:val="center"/>
              <w:rPr>
                <w:rFonts w:ascii="Times New Roman" w:hAnsi="Times New Roman" w:cs="Times New Roman"/>
                <w:bCs/>
                <w:sz w:val="24"/>
                <w:szCs w:val="24"/>
              </w:rPr>
            </w:pPr>
            <w:r w:rsidRPr="007128FC">
              <w:rPr>
                <w:rFonts w:ascii="Times New Roman" w:hAnsi="Times New Roman" w:cs="Times New Roman"/>
                <w:bCs/>
                <w:sz w:val="24"/>
                <w:szCs w:val="24"/>
              </w:rPr>
              <w:t>Адреса фактичного місцезнаходження</w:t>
            </w:r>
          </w:p>
        </w:tc>
      </w:tr>
      <w:tr w:rsidR="007128FC" w:rsidRPr="007128FC" w14:paraId="69F3372D" w14:textId="77777777" w:rsidTr="008D4411">
        <w:trPr>
          <w:trHeight w:val="1205"/>
        </w:trPr>
        <w:tc>
          <w:tcPr>
            <w:tcW w:w="709"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hideMark/>
          </w:tcPr>
          <w:p w14:paraId="127C774C" w14:textId="77777777" w:rsidR="007128FC" w:rsidRPr="007128FC" w:rsidRDefault="007128FC" w:rsidP="007128FC">
            <w:pPr>
              <w:ind w:hanging="2"/>
              <w:jc w:val="center"/>
              <w:rPr>
                <w:rFonts w:ascii="Times New Roman" w:hAnsi="Times New Roman" w:cs="Times New Roman"/>
                <w:bCs/>
                <w:sz w:val="24"/>
                <w:szCs w:val="24"/>
              </w:rPr>
            </w:pPr>
            <w:r w:rsidRPr="007128FC">
              <w:rPr>
                <w:rFonts w:ascii="Times New Roman" w:hAnsi="Times New Roman" w:cs="Times New Roman"/>
                <w:bCs/>
                <w:sz w:val="24"/>
                <w:szCs w:val="24"/>
              </w:rPr>
              <w:lastRenderedPageBreak/>
              <w:t>1</w:t>
            </w:r>
          </w:p>
        </w:tc>
        <w:tc>
          <w:tcPr>
            <w:tcW w:w="4533"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hideMark/>
          </w:tcPr>
          <w:p w14:paraId="4BF94EA3" w14:textId="77777777" w:rsidR="007128FC" w:rsidRPr="007128FC" w:rsidRDefault="007128FC" w:rsidP="007128FC">
            <w:pPr>
              <w:ind w:hanging="2"/>
              <w:jc w:val="center"/>
              <w:rPr>
                <w:rFonts w:ascii="Times New Roman" w:hAnsi="Times New Roman" w:cs="Times New Roman"/>
                <w:bCs/>
                <w:sz w:val="24"/>
                <w:szCs w:val="24"/>
                <w:highlight w:val="yellow"/>
              </w:rPr>
            </w:pPr>
            <w:r w:rsidRPr="007128FC">
              <w:rPr>
                <w:rFonts w:ascii="Times New Roman" w:hAnsi="Times New Roman" w:cs="Times New Roman"/>
                <w:bCs/>
                <w:sz w:val="24"/>
                <w:szCs w:val="24"/>
                <w:highlight w:val="white"/>
              </w:rPr>
              <w:t>Навчальні приміщення станція метро «Університет»</w:t>
            </w:r>
          </w:p>
        </w:tc>
        <w:tc>
          <w:tcPr>
            <w:tcW w:w="4964"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364AAD9D" w14:textId="77777777" w:rsidR="007128FC" w:rsidRPr="007128FC" w:rsidRDefault="007128FC" w:rsidP="007128FC">
            <w:pPr>
              <w:pStyle w:val="27"/>
              <w:tabs>
                <w:tab w:val="left" w:pos="6804"/>
              </w:tabs>
              <w:spacing w:before="0" w:after="0"/>
              <w:rPr>
                <w:rFonts w:ascii="Times New Roman" w:hAnsi="Times New Roman" w:cs="Times New Roman"/>
                <w:bCs/>
                <w:szCs w:val="24"/>
                <w:lang w:val="uk-UA"/>
              </w:rPr>
            </w:pPr>
            <w:r w:rsidRPr="007128FC">
              <w:rPr>
                <w:rFonts w:ascii="Times New Roman" w:hAnsi="Times New Roman" w:cs="Times New Roman"/>
                <w:szCs w:val="24"/>
                <w:lang w:val="uk-UA"/>
              </w:rPr>
              <w:t>61000, Україна, Харківська область, м. Харків. Навчальні приміщення на станції метро «Університет», КП «Харківський метрополітен»</w:t>
            </w:r>
          </w:p>
        </w:tc>
      </w:tr>
      <w:tr w:rsidR="007128FC" w:rsidRPr="007128FC" w14:paraId="3991654A" w14:textId="77777777" w:rsidTr="008D4411">
        <w:trPr>
          <w:trHeight w:val="1311"/>
        </w:trPr>
        <w:tc>
          <w:tcPr>
            <w:tcW w:w="709"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hideMark/>
          </w:tcPr>
          <w:p w14:paraId="32989CB4" w14:textId="77777777" w:rsidR="007128FC" w:rsidRPr="007128FC" w:rsidRDefault="007128FC" w:rsidP="007128FC">
            <w:pPr>
              <w:ind w:hanging="2"/>
              <w:jc w:val="center"/>
              <w:rPr>
                <w:rFonts w:ascii="Times New Roman" w:hAnsi="Times New Roman" w:cs="Times New Roman"/>
                <w:bCs/>
                <w:sz w:val="24"/>
                <w:szCs w:val="24"/>
              </w:rPr>
            </w:pPr>
            <w:r w:rsidRPr="007128FC">
              <w:rPr>
                <w:rFonts w:ascii="Times New Roman" w:hAnsi="Times New Roman" w:cs="Times New Roman"/>
                <w:bCs/>
                <w:sz w:val="24"/>
                <w:szCs w:val="24"/>
              </w:rPr>
              <w:t>2</w:t>
            </w:r>
          </w:p>
        </w:tc>
        <w:tc>
          <w:tcPr>
            <w:tcW w:w="4533"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hideMark/>
          </w:tcPr>
          <w:p w14:paraId="23C079B0" w14:textId="77777777" w:rsidR="007128FC" w:rsidRPr="007128FC" w:rsidRDefault="007128FC" w:rsidP="007128FC">
            <w:pPr>
              <w:ind w:hanging="2"/>
              <w:jc w:val="center"/>
              <w:rPr>
                <w:rFonts w:ascii="Times New Roman" w:hAnsi="Times New Roman" w:cs="Times New Roman"/>
                <w:bCs/>
                <w:sz w:val="24"/>
                <w:szCs w:val="24"/>
                <w:highlight w:val="yellow"/>
              </w:rPr>
            </w:pPr>
            <w:r w:rsidRPr="007128FC">
              <w:rPr>
                <w:rFonts w:ascii="Times New Roman" w:hAnsi="Times New Roman" w:cs="Times New Roman"/>
                <w:bCs/>
                <w:sz w:val="24"/>
                <w:szCs w:val="24"/>
                <w:highlight w:val="white"/>
              </w:rPr>
              <w:t xml:space="preserve">Навчальні приміщення станція метро </w:t>
            </w:r>
            <w:bookmarkStart w:id="0" w:name="_GoBack"/>
            <w:bookmarkEnd w:id="0"/>
            <w:r w:rsidRPr="007128FC">
              <w:rPr>
                <w:rFonts w:ascii="Times New Roman" w:hAnsi="Times New Roman" w:cs="Times New Roman"/>
                <w:bCs/>
                <w:sz w:val="24"/>
                <w:szCs w:val="24"/>
                <w:highlight w:val="white"/>
              </w:rPr>
              <w:t>«</w:t>
            </w:r>
            <w:r w:rsidRPr="007128FC">
              <w:rPr>
                <w:rFonts w:ascii="Times New Roman" w:hAnsi="Times New Roman" w:cs="Times New Roman"/>
                <w:bCs/>
                <w:sz w:val="24"/>
                <w:szCs w:val="24"/>
                <w:highlight w:val="white"/>
                <w:lang w:val="ru-RU"/>
              </w:rPr>
              <w:t>Академіка Павлова</w:t>
            </w:r>
            <w:r w:rsidRPr="007128FC">
              <w:rPr>
                <w:rFonts w:ascii="Times New Roman" w:hAnsi="Times New Roman" w:cs="Times New Roman"/>
                <w:bCs/>
                <w:sz w:val="24"/>
                <w:szCs w:val="24"/>
                <w:highlight w:val="white"/>
              </w:rPr>
              <w:t>»</w:t>
            </w:r>
          </w:p>
        </w:tc>
        <w:tc>
          <w:tcPr>
            <w:tcW w:w="4964"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hideMark/>
          </w:tcPr>
          <w:p w14:paraId="2A0915AD" w14:textId="77777777" w:rsidR="007128FC" w:rsidRPr="007128FC" w:rsidRDefault="007128FC" w:rsidP="007128FC">
            <w:pPr>
              <w:ind w:hanging="2"/>
              <w:jc w:val="center"/>
              <w:rPr>
                <w:rFonts w:ascii="Times New Roman" w:hAnsi="Times New Roman" w:cs="Times New Roman"/>
                <w:bCs/>
                <w:sz w:val="24"/>
                <w:szCs w:val="24"/>
                <w:highlight w:val="yellow"/>
              </w:rPr>
            </w:pPr>
            <w:r w:rsidRPr="007128FC">
              <w:rPr>
                <w:rFonts w:ascii="Times New Roman" w:hAnsi="Times New Roman" w:cs="Times New Roman"/>
                <w:sz w:val="24"/>
                <w:szCs w:val="24"/>
              </w:rPr>
              <w:t>61000, Україна, Харківська область, м. Харків. Навчальні приміщення на станції метро «Академіка Павлова», КП «Харківський метрополітен»</w:t>
            </w:r>
          </w:p>
        </w:tc>
      </w:tr>
      <w:tr w:rsidR="007128FC" w:rsidRPr="007128FC" w14:paraId="1AA6D994" w14:textId="77777777" w:rsidTr="008D4411">
        <w:trPr>
          <w:trHeight w:val="19"/>
        </w:trPr>
        <w:tc>
          <w:tcPr>
            <w:tcW w:w="709"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hideMark/>
          </w:tcPr>
          <w:p w14:paraId="19E7A0C0" w14:textId="77777777" w:rsidR="007128FC" w:rsidRPr="007128FC" w:rsidRDefault="007128FC" w:rsidP="007128FC">
            <w:pPr>
              <w:ind w:hanging="2"/>
              <w:jc w:val="center"/>
              <w:rPr>
                <w:rFonts w:ascii="Times New Roman" w:hAnsi="Times New Roman" w:cs="Times New Roman"/>
                <w:bCs/>
                <w:sz w:val="24"/>
                <w:szCs w:val="24"/>
              </w:rPr>
            </w:pPr>
            <w:r w:rsidRPr="007128FC">
              <w:rPr>
                <w:rFonts w:ascii="Times New Roman" w:hAnsi="Times New Roman" w:cs="Times New Roman"/>
                <w:bCs/>
                <w:sz w:val="24"/>
                <w:szCs w:val="24"/>
              </w:rPr>
              <w:t>3</w:t>
            </w:r>
          </w:p>
        </w:tc>
        <w:tc>
          <w:tcPr>
            <w:tcW w:w="4533"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hideMark/>
          </w:tcPr>
          <w:p w14:paraId="660EA98F" w14:textId="77777777" w:rsidR="007128FC" w:rsidRPr="007128FC" w:rsidRDefault="007128FC" w:rsidP="007128FC">
            <w:pPr>
              <w:ind w:hanging="2"/>
              <w:jc w:val="center"/>
              <w:rPr>
                <w:rFonts w:ascii="Times New Roman" w:hAnsi="Times New Roman" w:cs="Times New Roman"/>
                <w:bCs/>
                <w:sz w:val="24"/>
                <w:szCs w:val="24"/>
                <w:highlight w:val="yellow"/>
              </w:rPr>
            </w:pPr>
            <w:r w:rsidRPr="007128FC">
              <w:rPr>
                <w:rFonts w:ascii="Times New Roman" w:hAnsi="Times New Roman" w:cs="Times New Roman"/>
                <w:bCs/>
                <w:sz w:val="24"/>
                <w:szCs w:val="24"/>
              </w:rPr>
              <w:t>Комунальний заклад «Харківський ліцей № 124  Харківської міської ради»</w:t>
            </w:r>
          </w:p>
        </w:tc>
        <w:tc>
          <w:tcPr>
            <w:tcW w:w="4964"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hideMark/>
          </w:tcPr>
          <w:p w14:paraId="5B8BBB8C" w14:textId="77777777" w:rsidR="007128FC" w:rsidRPr="007128FC" w:rsidRDefault="007128FC" w:rsidP="007128FC">
            <w:pPr>
              <w:ind w:hanging="2"/>
              <w:jc w:val="center"/>
              <w:rPr>
                <w:rFonts w:ascii="Times New Roman" w:hAnsi="Times New Roman" w:cs="Times New Roman"/>
                <w:bCs/>
                <w:sz w:val="24"/>
                <w:szCs w:val="24"/>
                <w:highlight w:val="yellow"/>
              </w:rPr>
            </w:pPr>
            <w:r w:rsidRPr="007128FC">
              <w:rPr>
                <w:rFonts w:ascii="Times New Roman" w:hAnsi="Times New Roman" w:cs="Times New Roman"/>
                <w:bCs/>
                <w:sz w:val="24"/>
                <w:szCs w:val="24"/>
                <w:lang w:val="ru-RU"/>
              </w:rPr>
              <w:t>61144,</w:t>
            </w:r>
            <w:r w:rsidRPr="007128FC">
              <w:rPr>
                <w:rFonts w:ascii="Times New Roman" w:hAnsi="Times New Roman" w:cs="Times New Roman"/>
                <w:sz w:val="24"/>
                <w:szCs w:val="24"/>
              </w:rPr>
              <w:t xml:space="preserve"> Україна, Харківська область</w:t>
            </w:r>
            <w:r w:rsidRPr="007128FC">
              <w:rPr>
                <w:rFonts w:ascii="Times New Roman" w:hAnsi="Times New Roman" w:cs="Times New Roman"/>
                <w:bCs/>
                <w:sz w:val="24"/>
                <w:szCs w:val="24"/>
                <w:lang w:val="ru-RU"/>
              </w:rPr>
              <w:t xml:space="preserve"> </w:t>
            </w:r>
            <w:r w:rsidRPr="007128FC">
              <w:rPr>
                <w:rFonts w:ascii="Times New Roman" w:hAnsi="Times New Roman" w:cs="Times New Roman"/>
                <w:bCs/>
                <w:sz w:val="24"/>
                <w:szCs w:val="24"/>
              </w:rPr>
              <w:t>м. Харків, вул. Гвардійців-Широнінців, 75-А</w:t>
            </w:r>
          </w:p>
        </w:tc>
      </w:tr>
      <w:tr w:rsidR="007128FC" w:rsidRPr="007128FC" w14:paraId="228CC095" w14:textId="77777777" w:rsidTr="008D4411">
        <w:trPr>
          <w:trHeight w:val="19"/>
        </w:trPr>
        <w:tc>
          <w:tcPr>
            <w:tcW w:w="709"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hideMark/>
          </w:tcPr>
          <w:p w14:paraId="0DF5D5F0" w14:textId="77777777" w:rsidR="007128FC" w:rsidRPr="007128FC" w:rsidRDefault="007128FC" w:rsidP="007128FC">
            <w:pPr>
              <w:ind w:hanging="2"/>
              <w:jc w:val="center"/>
              <w:rPr>
                <w:rFonts w:ascii="Times New Roman" w:hAnsi="Times New Roman" w:cs="Times New Roman"/>
                <w:bCs/>
                <w:sz w:val="24"/>
                <w:szCs w:val="24"/>
              </w:rPr>
            </w:pPr>
            <w:r w:rsidRPr="007128FC">
              <w:rPr>
                <w:rFonts w:ascii="Times New Roman" w:hAnsi="Times New Roman" w:cs="Times New Roman"/>
                <w:bCs/>
                <w:sz w:val="24"/>
                <w:szCs w:val="24"/>
              </w:rPr>
              <w:t>4</w:t>
            </w:r>
          </w:p>
        </w:tc>
        <w:tc>
          <w:tcPr>
            <w:tcW w:w="4533"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hideMark/>
          </w:tcPr>
          <w:p w14:paraId="2B1D237E" w14:textId="77777777" w:rsidR="007128FC" w:rsidRPr="007128FC" w:rsidRDefault="007128FC" w:rsidP="007128FC">
            <w:pPr>
              <w:ind w:hanging="2"/>
              <w:jc w:val="center"/>
              <w:rPr>
                <w:rFonts w:ascii="Times New Roman" w:hAnsi="Times New Roman" w:cs="Times New Roman"/>
                <w:bCs/>
                <w:sz w:val="24"/>
                <w:szCs w:val="24"/>
                <w:highlight w:val="yellow"/>
              </w:rPr>
            </w:pPr>
            <w:r w:rsidRPr="007128FC">
              <w:rPr>
                <w:rFonts w:ascii="Times New Roman" w:hAnsi="Times New Roman" w:cs="Times New Roman"/>
                <w:bCs/>
                <w:sz w:val="24"/>
                <w:szCs w:val="24"/>
              </w:rPr>
              <w:t>Комунальний заклад «Харківський ліцей № 138 Харківської міської ради»</w:t>
            </w:r>
          </w:p>
        </w:tc>
        <w:tc>
          <w:tcPr>
            <w:tcW w:w="4964"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hideMark/>
          </w:tcPr>
          <w:p w14:paraId="17E7614F" w14:textId="77777777" w:rsidR="007128FC" w:rsidRPr="007128FC" w:rsidRDefault="007128FC" w:rsidP="007128FC">
            <w:pPr>
              <w:ind w:hanging="2"/>
              <w:jc w:val="center"/>
              <w:rPr>
                <w:rFonts w:ascii="Times New Roman" w:hAnsi="Times New Roman" w:cs="Times New Roman"/>
                <w:bCs/>
                <w:sz w:val="24"/>
                <w:szCs w:val="24"/>
                <w:highlight w:val="yellow"/>
              </w:rPr>
            </w:pPr>
            <w:r w:rsidRPr="007128FC">
              <w:rPr>
                <w:rFonts w:ascii="Times New Roman" w:hAnsi="Times New Roman" w:cs="Times New Roman"/>
                <w:bCs/>
                <w:sz w:val="24"/>
                <w:szCs w:val="24"/>
                <w:lang w:val="ru-RU"/>
              </w:rPr>
              <w:t xml:space="preserve">61112, </w:t>
            </w:r>
            <w:r w:rsidRPr="007128FC">
              <w:rPr>
                <w:rFonts w:ascii="Times New Roman" w:hAnsi="Times New Roman" w:cs="Times New Roman"/>
                <w:sz w:val="24"/>
                <w:szCs w:val="24"/>
              </w:rPr>
              <w:t>Україна, Харківська область</w:t>
            </w:r>
            <w:r w:rsidRPr="007128FC">
              <w:rPr>
                <w:rFonts w:ascii="Times New Roman" w:hAnsi="Times New Roman" w:cs="Times New Roman"/>
                <w:bCs/>
                <w:sz w:val="24"/>
                <w:szCs w:val="24"/>
              </w:rPr>
              <w:t xml:space="preserve"> м. Харків, вул. Руслана Плоходька, 6</w:t>
            </w:r>
          </w:p>
        </w:tc>
      </w:tr>
      <w:tr w:rsidR="007128FC" w:rsidRPr="007128FC" w14:paraId="266465E6" w14:textId="77777777" w:rsidTr="008D4411">
        <w:trPr>
          <w:trHeight w:val="19"/>
        </w:trPr>
        <w:tc>
          <w:tcPr>
            <w:tcW w:w="709"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hideMark/>
          </w:tcPr>
          <w:p w14:paraId="0CC4E667" w14:textId="77777777" w:rsidR="007128FC" w:rsidRPr="007128FC" w:rsidRDefault="007128FC" w:rsidP="007128FC">
            <w:pPr>
              <w:ind w:hanging="2"/>
              <w:jc w:val="center"/>
              <w:rPr>
                <w:rFonts w:ascii="Times New Roman" w:hAnsi="Times New Roman" w:cs="Times New Roman"/>
                <w:bCs/>
                <w:sz w:val="24"/>
                <w:szCs w:val="24"/>
              </w:rPr>
            </w:pPr>
            <w:r w:rsidRPr="007128FC">
              <w:rPr>
                <w:rFonts w:ascii="Times New Roman" w:hAnsi="Times New Roman" w:cs="Times New Roman"/>
                <w:bCs/>
                <w:sz w:val="24"/>
                <w:szCs w:val="24"/>
              </w:rPr>
              <w:t>5</w:t>
            </w:r>
          </w:p>
        </w:tc>
        <w:tc>
          <w:tcPr>
            <w:tcW w:w="4533"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hideMark/>
          </w:tcPr>
          <w:p w14:paraId="78C7C1D3" w14:textId="77777777" w:rsidR="007128FC" w:rsidRPr="007128FC" w:rsidRDefault="007128FC" w:rsidP="007128FC">
            <w:pPr>
              <w:jc w:val="center"/>
              <w:rPr>
                <w:rFonts w:ascii="Times New Roman" w:hAnsi="Times New Roman" w:cs="Times New Roman"/>
                <w:color w:val="000000"/>
                <w:sz w:val="24"/>
                <w:szCs w:val="24"/>
                <w:lang w:eastAsia="ru-RU"/>
              </w:rPr>
            </w:pPr>
            <w:r w:rsidRPr="007128FC">
              <w:rPr>
                <w:rFonts w:ascii="Times New Roman" w:hAnsi="Times New Roman" w:cs="Times New Roman"/>
                <w:color w:val="000000"/>
                <w:sz w:val="24"/>
                <w:szCs w:val="24"/>
              </w:rPr>
              <w:t>Комунальний заклад "Харківський ліцей № 3 Харківської міської ради"</w:t>
            </w:r>
          </w:p>
        </w:tc>
        <w:tc>
          <w:tcPr>
            <w:tcW w:w="4964"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2263B5A3" w14:textId="77777777" w:rsidR="007128FC" w:rsidRPr="007128FC" w:rsidRDefault="007128FC" w:rsidP="007128FC">
            <w:pPr>
              <w:jc w:val="center"/>
              <w:rPr>
                <w:rFonts w:ascii="Times New Roman" w:hAnsi="Times New Roman" w:cs="Times New Roman"/>
                <w:color w:val="212121"/>
                <w:sz w:val="24"/>
                <w:szCs w:val="24"/>
                <w:lang w:val="ru-RU" w:eastAsia="ru-RU"/>
              </w:rPr>
            </w:pPr>
            <w:r w:rsidRPr="007128FC">
              <w:rPr>
                <w:rFonts w:ascii="Times New Roman" w:hAnsi="Times New Roman" w:cs="Times New Roman"/>
                <w:color w:val="212121"/>
                <w:sz w:val="24"/>
                <w:szCs w:val="24"/>
              </w:rPr>
              <w:t xml:space="preserve">61065 </w:t>
            </w:r>
            <w:r w:rsidRPr="007128FC">
              <w:rPr>
                <w:rFonts w:ascii="Times New Roman" w:hAnsi="Times New Roman" w:cs="Times New Roman"/>
                <w:sz w:val="24"/>
                <w:szCs w:val="24"/>
              </w:rPr>
              <w:t>Україна, Харківська область</w:t>
            </w:r>
            <w:r w:rsidRPr="007128FC">
              <w:rPr>
                <w:rFonts w:ascii="Times New Roman" w:hAnsi="Times New Roman" w:cs="Times New Roman"/>
                <w:color w:val="212121"/>
                <w:sz w:val="24"/>
                <w:szCs w:val="24"/>
              </w:rPr>
              <w:t xml:space="preserve"> м. Харків, вул. Лесі Українки, 4</w:t>
            </w:r>
          </w:p>
          <w:p w14:paraId="663BFCF6" w14:textId="77777777" w:rsidR="007128FC" w:rsidRPr="007128FC" w:rsidRDefault="007128FC" w:rsidP="007128FC">
            <w:pPr>
              <w:ind w:hanging="2"/>
              <w:jc w:val="center"/>
              <w:rPr>
                <w:rFonts w:ascii="Times New Roman" w:hAnsi="Times New Roman" w:cs="Times New Roman"/>
                <w:bCs/>
                <w:sz w:val="24"/>
                <w:szCs w:val="24"/>
                <w:lang w:val="ru-RU"/>
              </w:rPr>
            </w:pPr>
          </w:p>
        </w:tc>
      </w:tr>
    </w:tbl>
    <w:p w14:paraId="74A5FE0C" w14:textId="77777777" w:rsidR="007128FC" w:rsidRPr="007128FC" w:rsidRDefault="007128FC" w:rsidP="007128FC">
      <w:pPr>
        <w:spacing w:after="0"/>
        <w:ind w:hanging="2"/>
        <w:jc w:val="both"/>
        <w:rPr>
          <w:rFonts w:ascii="Times New Roman" w:hAnsi="Times New Roman" w:cs="Times New Roman"/>
          <w:sz w:val="24"/>
          <w:szCs w:val="24"/>
        </w:rPr>
      </w:pPr>
    </w:p>
    <w:p w14:paraId="1F0FF5DE" w14:textId="77777777" w:rsidR="007128FC" w:rsidRPr="007128FC" w:rsidRDefault="007128FC" w:rsidP="007128FC">
      <w:pPr>
        <w:spacing w:after="0"/>
        <w:ind w:firstLine="426"/>
        <w:jc w:val="both"/>
        <w:rPr>
          <w:rFonts w:ascii="Times New Roman" w:hAnsi="Times New Roman" w:cs="Times New Roman"/>
          <w:sz w:val="24"/>
          <w:szCs w:val="24"/>
          <w:shd w:val="clear" w:color="auto" w:fill="FFFFFF"/>
        </w:rPr>
      </w:pPr>
      <w:r w:rsidRPr="007128FC">
        <w:rPr>
          <w:rFonts w:ascii="Times New Roman" w:hAnsi="Times New Roman" w:cs="Times New Roman"/>
          <w:sz w:val="24"/>
          <w:szCs w:val="24"/>
        </w:rPr>
        <w:t xml:space="preserve">Харчування учнів повинно здійснюватися за місцем надання послуг (Додаток </w:t>
      </w:r>
      <w:r w:rsidRPr="007128FC">
        <w:rPr>
          <w:rFonts w:ascii="Times New Roman" w:hAnsi="Times New Roman" w:cs="Times New Roman"/>
          <w:sz w:val="24"/>
          <w:szCs w:val="24"/>
          <w:lang w:val="ru-RU"/>
        </w:rPr>
        <w:t>2</w:t>
      </w:r>
      <w:r w:rsidRPr="007128FC">
        <w:rPr>
          <w:rFonts w:ascii="Times New Roman" w:hAnsi="Times New Roman" w:cs="Times New Roman"/>
          <w:sz w:val="24"/>
          <w:szCs w:val="24"/>
        </w:rPr>
        <w:t xml:space="preserve"> до </w:t>
      </w:r>
      <w:r w:rsidRPr="007128FC">
        <w:rPr>
          <w:rFonts w:ascii="Times New Roman" w:hAnsi="Times New Roman" w:cs="Times New Roman"/>
          <w:sz w:val="24"/>
          <w:szCs w:val="24"/>
          <w:lang w:val="ru-RU"/>
        </w:rPr>
        <w:t>Договору</w:t>
      </w:r>
      <w:r w:rsidRPr="007128FC">
        <w:rPr>
          <w:rFonts w:ascii="Times New Roman" w:hAnsi="Times New Roman" w:cs="Times New Roman"/>
          <w:sz w:val="24"/>
          <w:szCs w:val="24"/>
        </w:rPr>
        <w:t xml:space="preserve">), у дні, коли проводиться навчання, </w:t>
      </w:r>
      <w:r w:rsidRPr="007128FC">
        <w:rPr>
          <w:rFonts w:ascii="Times New Roman" w:hAnsi="Times New Roman" w:cs="Times New Roman"/>
          <w:sz w:val="24"/>
          <w:szCs w:val="24"/>
          <w:shd w:val="clear" w:color="auto" w:fill="FFFFFF"/>
        </w:rPr>
        <w:t>з дотриманням норм харчування, вимог санітарного законодавства та законодавства про безпечність та окремі показники якості харчових продуктів. Приготування готових страв повинні здійснюватися з дотриманням процедур, заснованих на принципах системи аналізу небезпечних факторів та контролю у критичних точках (НАССР).</w:t>
      </w:r>
    </w:p>
    <w:p w14:paraId="42580184" w14:textId="77777777" w:rsidR="007128FC" w:rsidRPr="007128FC" w:rsidRDefault="007128FC" w:rsidP="007128FC">
      <w:pPr>
        <w:spacing w:after="0"/>
        <w:ind w:firstLine="426"/>
        <w:jc w:val="both"/>
        <w:rPr>
          <w:rFonts w:ascii="Times New Roman" w:hAnsi="Times New Roman" w:cs="Times New Roman"/>
          <w:sz w:val="24"/>
          <w:szCs w:val="24"/>
        </w:rPr>
      </w:pPr>
      <w:r w:rsidRPr="007128FC">
        <w:rPr>
          <w:rFonts w:ascii="Times New Roman" w:hAnsi="Times New Roman" w:cs="Times New Roman"/>
          <w:sz w:val="24"/>
          <w:szCs w:val="24"/>
        </w:rPr>
        <w:t xml:space="preserve">Харчування учнів повинно повністю відповідати фізіологічній потребі дитячого організму у поживних речовинах та енергії відповідно до віково-статевих особливостей, а також вимогам санітарного законодавства та нормам харчування, встановленим постановою Кабінету Міністрів України від 24 березня 2021 р. № 305 зі змінами. </w:t>
      </w:r>
    </w:p>
    <w:p w14:paraId="453F03D0" w14:textId="77777777" w:rsidR="007128FC" w:rsidRPr="007128FC" w:rsidRDefault="007128FC" w:rsidP="007128FC">
      <w:pPr>
        <w:spacing w:after="0"/>
        <w:ind w:firstLine="426"/>
        <w:jc w:val="both"/>
        <w:rPr>
          <w:rFonts w:ascii="Times New Roman" w:hAnsi="Times New Roman" w:cs="Times New Roman"/>
          <w:sz w:val="24"/>
          <w:szCs w:val="24"/>
        </w:rPr>
      </w:pPr>
      <w:r w:rsidRPr="007128FC">
        <w:rPr>
          <w:rFonts w:ascii="Times New Roman" w:hAnsi="Times New Roman" w:cs="Times New Roman"/>
          <w:sz w:val="24"/>
          <w:szCs w:val="24"/>
        </w:rPr>
        <w:t>Учасник розраховує ціну послуги відповідно до примірного чотиритижневого сезонного меню для відповідної вікової групи, що також враховують особливі дієтичні потреби здобувачів освіти/дітей (у разі їх наявності)  та сезонність (осінь, зима ).</w:t>
      </w:r>
      <w:r w:rsidRPr="007128FC">
        <w:rPr>
          <w:rFonts w:ascii="Times New Roman" w:hAnsi="Times New Roman" w:cs="Times New Roman"/>
          <w:color w:val="323232"/>
          <w:sz w:val="24"/>
          <w:szCs w:val="24"/>
        </w:rPr>
        <w:t xml:space="preserve"> </w:t>
      </w:r>
    </w:p>
    <w:p w14:paraId="1D821AC1" w14:textId="77777777" w:rsidR="007128FC" w:rsidRPr="007128FC" w:rsidRDefault="007128FC" w:rsidP="007128FC">
      <w:pPr>
        <w:spacing w:after="0"/>
        <w:ind w:firstLine="426"/>
        <w:jc w:val="both"/>
        <w:rPr>
          <w:rFonts w:ascii="Times New Roman" w:hAnsi="Times New Roman" w:cs="Times New Roman"/>
          <w:sz w:val="24"/>
          <w:szCs w:val="24"/>
        </w:rPr>
      </w:pPr>
      <w:r w:rsidRPr="007128FC">
        <w:rPr>
          <w:rFonts w:ascii="Times New Roman" w:hAnsi="Times New Roman" w:cs="Times New Roman"/>
          <w:sz w:val="24"/>
          <w:szCs w:val="24"/>
        </w:rPr>
        <w:t>Учасник у пропозиції також враховує, що протягом року змінюється віковий та кількісний склад учнів, а також необхідність в організації дієтичного харчування, тому можливі зміни в кількості дітей в кожній віковій групі та потребі у дієтичному харчуванні.</w:t>
      </w:r>
    </w:p>
    <w:p w14:paraId="23492FF0" w14:textId="77777777" w:rsidR="007128FC" w:rsidRPr="007128FC" w:rsidRDefault="007128FC" w:rsidP="007128FC">
      <w:pPr>
        <w:spacing w:after="0"/>
        <w:ind w:firstLine="426"/>
        <w:jc w:val="both"/>
        <w:rPr>
          <w:rFonts w:ascii="Times New Roman" w:hAnsi="Times New Roman" w:cs="Times New Roman"/>
          <w:sz w:val="24"/>
          <w:szCs w:val="24"/>
        </w:rPr>
      </w:pPr>
      <w:r w:rsidRPr="007128FC">
        <w:rPr>
          <w:rFonts w:ascii="Times New Roman" w:hAnsi="Times New Roman" w:cs="Times New Roman"/>
          <w:sz w:val="24"/>
          <w:szCs w:val="24"/>
          <w:lang w:eastAsia="ar-SA"/>
        </w:rPr>
        <w:t>Виконання норм харчування здійснюється у межах відповідних бюджетних призначень.</w:t>
      </w:r>
    </w:p>
    <w:p w14:paraId="49C0CB26" w14:textId="77777777" w:rsidR="007128FC" w:rsidRPr="007128FC" w:rsidRDefault="007128FC" w:rsidP="007128FC">
      <w:pPr>
        <w:spacing w:after="0"/>
        <w:ind w:firstLine="426"/>
        <w:jc w:val="both"/>
        <w:rPr>
          <w:rFonts w:ascii="Times New Roman" w:hAnsi="Times New Roman" w:cs="Times New Roman"/>
          <w:sz w:val="24"/>
          <w:szCs w:val="24"/>
        </w:rPr>
      </w:pPr>
      <w:r w:rsidRPr="007128FC">
        <w:rPr>
          <w:rFonts w:ascii="Times New Roman" w:hAnsi="Times New Roman" w:cs="Times New Roman"/>
          <w:sz w:val="24"/>
          <w:szCs w:val="24"/>
          <w:lang w:eastAsia="ar-SA"/>
        </w:rPr>
        <w:t>Організація  харчування здійснюється з продуктів Учасника (Виконавця за договором).</w:t>
      </w:r>
    </w:p>
    <w:p w14:paraId="043E5D28" w14:textId="77777777" w:rsidR="007128FC" w:rsidRPr="007128FC" w:rsidRDefault="007128FC" w:rsidP="007128FC">
      <w:pPr>
        <w:spacing w:after="0"/>
        <w:ind w:firstLine="426"/>
        <w:jc w:val="both"/>
        <w:rPr>
          <w:rFonts w:ascii="Times New Roman" w:hAnsi="Times New Roman" w:cs="Times New Roman"/>
          <w:sz w:val="24"/>
          <w:szCs w:val="24"/>
        </w:rPr>
      </w:pPr>
      <w:r w:rsidRPr="007128FC">
        <w:rPr>
          <w:rFonts w:ascii="Times New Roman" w:hAnsi="Times New Roman" w:cs="Times New Roman"/>
          <w:sz w:val="24"/>
          <w:szCs w:val="24"/>
          <w:lang w:eastAsia="ar-SA"/>
        </w:rPr>
        <w:t xml:space="preserve">Учасник відповідає за отримання будь-яких та всіх необхідних дозволів на надання послуг, які пропонується надавати за договором про закупівлю, та інших документів, пов’язаних із поданням тендерної пропозиції, та самостійно несе всі витрати на їх отримання.  </w:t>
      </w:r>
    </w:p>
    <w:p w14:paraId="67886DAB" w14:textId="77777777" w:rsidR="007128FC" w:rsidRPr="007128FC" w:rsidRDefault="007128FC" w:rsidP="007128FC">
      <w:pPr>
        <w:spacing w:after="0"/>
        <w:ind w:firstLine="426"/>
        <w:jc w:val="both"/>
        <w:rPr>
          <w:rFonts w:ascii="Times New Roman" w:hAnsi="Times New Roman" w:cs="Times New Roman"/>
          <w:sz w:val="24"/>
          <w:szCs w:val="24"/>
        </w:rPr>
      </w:pPr>
      <w:r w:rsidRPr="007128FC">
        <w:rPr>
          <w:rFonts w:ascii="Times New Roman" w:hAnsi="Times New Roman" w:cs="Times New Roman"/>
          <w:sz w:val="24"/>
          <w:szCs w:val="24"/>
          <w:lang w:eastAsia="ar-SA"/>
        </w:rPr>
        <w:t>Процес організації харчування має складатися з відпрацьованого режиму і графіку харчування дітей закладів та з дотриманням своєчасного завезення Виконавцями продуктів харчування, продовольчої сировини та готових страв.</w:t>
      </w:r>
    </w:p>
    <w:p w14:paraId="77E4246A" w14:textId="77777777" w:rsidR="007128FC" w:rsidRPr="007128FC" w:rsidRDefault="007128FC" w:rsidP="007128FC">
      <w:pPr>
        <w:spacing w:after="0"/>
        <w:ind w:firstLine="426"/>
        <w:jc w:val="both"/>
        <w:rPr>
          <w:rFonts w:ascii="Times New Roman" w:hAnsi="Times New Roman" w:cs="Times New Roman"/>
          <w:sz w:val="24"/>
          <w:szCs w:val="24"/>
        </w:rPr>
      </w:pPr>
      <w:r w:rsidRPr="007128FC">
        <w:rPr>
          <w:rFonts w:ascii="Times New Roman" w:hAnsi="Times New Roman" w:cs="Times New Roman"/>
          <w:sz w:val="24"/>
          <w:szCs w:val="24"/>
        </w:rPr>
        <w:t>Кількість учнів може змінюватися відповідно до фактичного відвідування та узгоджується замовником кожного дня.</w:t>
      </w:r>
    </w:p>
    <w:p w14:paraId="0655FAE9" w14:textId="77777777" w:rsidR="007128FC" w:rsidRPr="007128FC" w:rsidRDefault="007128FC" w:rsidP="007128FC">
      <w:pPr>
        <w:spacing w:after="0"/>
        <w:ind w:firstLine="426"/>
        <w:jc w:val="both"/>
        <w:rPr>
          <w:rFonts w:ascii="Times New Roman" w:hAnsi="Times New Roman" w:cs="Times New Roman"/>
          <w:sz w:val="24"/>
          <w:szCs w:val="24"/>
        </w:rPr>
      </w:pPr>
      <w:r w:rsidRPr="007128FC">
        <w:rPr>
          <w:rFonts w:ascii="Times New Roman" w:hAnsi="Times New Roman" w:cs="Times New Roman"/>
          <w:sz w:val="24"/>
          <w:szCs w:val="24"/>
        </w:rPr>
        <w:t>Продукти, які використовуються під час приготування їжі, повинні мати всі необхідні відповідно до законодавства документи, що підтверджують їх якість та безпечність, та відповідати гігієнічним вимогам до харчових продуктів.</w:t>
      </w:r>
    </w:p>
    <w:p w14:paraId="2B876EA0" w14:textId="77777777" w:rsidR="007128FC" w:rsidRPr="007128FC" w:rsidRDefault="007128FC" w:rsidP="007128FC">
      <w:pPr>
        <w:shd w:val="clear" w:color="auto" w:fill="FFFFFF"/>
        <w:spacing w:after="0"/>
        <w:ind w:firstLine="426"/>
        <w:jc w:val="both"/>
        <w:rPr>
          <w:rFonts w:ascii="Times New Roman" w:hAnsi="Times New Roman" w:cs="Times New Roman"/>
          <w:color w:val="000000"/>
          <w:sz w:val="24"/>
          <w:szCs w:val="24"/>
        </w:rPr>
      </w:pPr>
      <w:r w:rsidRPr="007128FC">
        <w:rPr>
          <w:rFonts w:ascii="Times New Roman" w:hAnsi="Times New Roman" w:cs="Times New Roman"/>
          <w:color w:val="000000"/>
          <w:sz w:val="24"/>
          <w:szCs w:val="24"/>
        </w:rPr>
        <w:lastRenderedPageBreak/>
        <w:t>Не допускається приймати харчові продукти без супроводжувальних документів, з минулим строком зберігання, з ознаками псування. У супроводжувальних документах про якість продуктів, які особливо швидко псуються, повинні бути вказані</w:t>
      </w:r>
      <w:r w:rsidRPr="007128FC">
        <w:rPr>
          <w:rFonts w:ascii="Times New Roman" w:hAnsi="Times New Roman" w:cs="Times New Roman"/>
          <w:b/>
          <w:bCs/>
          <w:color w:val="000000"/>
          <w:sz w:val="24"/>
          <w:szCs w:val="24"/>
        </w:rPr>
        <w:t xml:space="preserve"> </w:t>
      </w:r>
      <w:r w:rsidRPr="007128FC">
        <w:rPr>
          <w:rFonts w:ascii="Times New Roman" w:hAnsi="Times New Roman" w:cs="Times New Roman"/>
          <w:color w:val="000000"/>
          <w:sz w:val="24"/>
          <w:szCs w:val="24"/>
        </w:rPr>
        <w:t>дата  випуску продукту, а також і дата його кінцевого строку зберігання. Супроводжувальні документи (товарно-транспортна накладна, якісне посвідчення, сертифікат) необхідно зберігати до кінця реалізації продукту.</w:t>
      </w:r>
    </w:p>
    <w:p w14:paraId="05ABA986" w14:textId="77777777" w:rsidR="007128FC" w:rsidRPr="007128FC" w:rsidRDefault="007128FC" w:rsidP="007128FC">
      <w:pPr>
        <w:shd w:val="clear" w:color="auto" w:fill="FFFFFF"/>
        <w:spacing w:after="0"/>
        <w:ind w:firstLine="426"/>
        <w:jc w:val="both"/>
        <w:rPr>
          <w:rFonts w:ascii="Times New Roman" w:hAnsi="Times New Roman" w:cs="Times New Roman"/>
          <w:color w:val="000000"/>
          <w:sz w:val="24"/>
          <w:szCs w:val="24"/>
        </w:rPr>
      </w:pPr>
      <w:r w:rsidRPr="007128FC">
        <w:rPr>
          <w:rFonts w:ascii="Times New Roman" w:hAnsi="Times New Roman" w:cs="Times New Roman"/>
          <w:sz w:val="24"/>
          <w:szCs w:val="24"/>
        </w:rPr>
        <w:t xml:space="preserve">Надання послуг повинно здійснюватися лише при наявності умов для дотримання правил особистої гігієни персоналом. </w:t>
      </w:r>
    </w:p>
    <w:p w14:paraId="25933267" w14:textId="77777777" w:rsidR="007128FC" w:rsidRPr="007128FC" w:rsidRDefault="007128FC" w:rsidP="007128FC">
      <w:pPr>
        <w:spacing w:after="0"/>
        <w:ind w:firstLine="426"/>
        <w:jc w:val="both"/>
        <w:rPr>
          <w:rFonts w:ascii="Times New Roman" w:hAnsi="Times New Roman" w:cs="Times New Roman"/>
          <w:sz w:val="24"/>
          <w:szCs w:val="24"/>
        </w:rPr>
      </w:pPr>
      <w:r w:rsidRPr="007128FC">
        <w:rPr>
          <w:rFonts w:ascii="Times New Roman" w:hAnsi="Times New Roman" w:cs="Times New Roman"/>
          <w:sz w:val="24"/>
          <w:szCs w:val="24"/>
        </w:rPr>
        <w:t>Учасник зобов’язаний врахувати, що при наданні послуг в обов’язковому порядку застосовуються постійно діючі процедури, засновані на принципах системи аналізу небезпечних факторів та контролю у критичних точках (НАССР).</w:t>
      </w:r>
    </w:p>
    <w:p w14:paraId="1B016027" w14:textId="77777777" w:rsidR="007128FC" w:rsidRPr="007128FC" w:rsidRDefault="007128FC" w:rsidP="007128FC">
      <w:pPr>
        <w:spacing w:after="0"/>
        <w:ind w:firstLine="426"/>
        <w:jc w:val="both"/>
        <w:rPr>
          <w:rFonts w:ascii="Times New Roman" w:hAnsi="Times New Roman" w:cs="Times New Roman"/>
          <w:sz w:val="24"/>
          <w:szCs w:val="24"/>
        </w:rPr>
      </w:pPr>
      <w:r w:rsidRPr="007128FC">
        <w:rPr>
          <w:rFonts w:ascii="Times New Roman" w:hAnsi="Times New Roman" w:cs="Times New Roman"/>
          <w:sz w:val="24"/>
          <w:szCs w:val="24"/>
        </w:rPr>
        <w:t>При виконанні послуг учасник повинен дотримуватися вимог чинних законодавчих актів, а саме:</w:t>
      </w:r>
    </w:p>
    <w:p w14:paraId="1ED27DA1" w14:textId="77777777" w:rsidR="007128FC" w:rsidRPr="007128FC" w:rsidRDefault="007128FC" w:rsidP="007128FC">
      <w:pPr>
        <w:spacing w:after="0"/>
        <w:jc w:val="both"/>
        <w:rPr>
          <w:rFonts w:ascii="Times New Roman" w:hAnsi="Times New Roman" w:cs="Times New Roman"/>
          <w:sz w:val="24"/>
          <w:szCs w:val="24"/>
        </w:rPr>
      </w:pPr>
      <w:r w:rsidRPr="007128FC">
        <w:rPr>
          <w:rFonts w:ascii="Times New Roman" w:hAnsi="Times New Roman" w:cs="Times New Roman"/>
          <w:sz w:val="24"/>
          <w:szCs w:val="24"/>
        </w:rPr>
        <w:t>- Податкового кодексу України, Бюджетного кодексу України, Цивільного кодексу України;</w:t>
      </w:r>
    </w:p>
    <w:p w14:paraId="0C2A4B94" w14:textId="77777777" w:rsidR="007128FC" w:rsidRPr="007128FC" w:rsidRDefault="007128FC" w:rsidP="007128FC">
      <w:pPr>
        <w:spacing w:after="0"/>
        <w:jc w:val="both"/>
        <w:rPr>
          <w:rFonts w:ascii="Times New Roman" w:hAnsi="Times New Roman" w:cs="Times New Roman"/>
          <w:bCs/>
          <w:sz w:val="24"/>
          <w:szCs w:val="24"/>
        </w:rPr>
      </w:pPr>
      <w:r w:rsidRPr="007128FC">
        <w:rPr>
          <w:rFonts w:ascii="Times New Roman" w:hAnsi="Times New Roman" w:cs="Times New Roman"/>
          <w:bCs/>
          <w:sz w:val="24"/>
          <w:szCs w:val="24"/>
        </w:rPr>
        <w:t xml:space="preserve">- </w:t>
      </w:r>
      <w:r w:rsidRPr="007128FC">
        <w:rPr>
          <w:rFonts w:ascii="Times New Roman" w:hAnsi="Times New Roman" w:cs="Times New Roman"/>
          <w:sz w:val="24"/>
          <w:szCs w:val="24"/>
        </w:rPr>
        <w:t>Постанови Кабінету Міністрів України від 24 березня 2021 р. № 305 «Про затвердження норм та Порядку організації харчування у закладах освіти та дитячих закладах оздоровлення та відпочинку»</w:t>
      </w:r>
      <w:r w:rsidRPr="007128FC">
        <w:rPr>
          <w:rFonts w:ascii="Times New Roman" w:hAnsi="Times New Roman" w:cs="Times New Roman"/>
          <w:bCs/>
          <w:sz w:val="24"/>
          <w:szCs w:val="24"/>
        </w:rPr>
        <w:t xml:space="preserve"> (із змінами);</w:t>
      </w:r>
    </w:p>
    <w:p w14:paraId="4DA2282F" w14:textId="77777777" w:rsidR="007128FC" w:rsidRPr="007128FC" w:rsidRDefault="007128FC" w:rsidP="007128FC">
      <w:pPr>
        <w:spacing w:after="0"/>
        <w:ind w:hanging="2"/>
        <w:jc w:val="both"/>
        <w:rPr>
          <w:rFonts w:ascii="Times New Roman" w:hAnsi="Times New Roman" w:cs="Times New Roman"/>
          <w:bCs/>
          <w:sz w:val="24"/>
          <w:szCs w:val="24"/>
        </w:rPr>
      </w:pPr>
      <w:r w:rsidRPr="007128FC">
        <w:rPr>
          <w:rFonts w:ascii="Times New Roman" w:hAnsi="Times New Roman" w:cs="Times New Roman"/>
          <w:sz w:val="24"/>
          <w:szCs w:val="24"/>
        </w:rPr>
        <w:t xml:space="preserve">- </w:t>
      </w:r>
      <w:r w:rsidRPr="007128FC">
        <w:rPr>
          <w:rFonts w:ascii="Times New Roman" w:hAnsi="Times New Roman" w:cs="Times New Roman"/>
          <w:bCs/>
          <w:sz w:val="24"/>
          <w:szCs w:val="24"/>
        </w:rPr>
        <w:t xml:space="preserve">Спільного наказу Міністерства освіти і науки України та Міністерства охорони здоров’я України від 15.08.2006 № 620/563 «Щодо невідкладних заходів з організації харчування дітей у дошкільних, загальноосвітніх, позашкільних навчальних закладах»; </w:t>
      </w:r>
    </w:p>
    <w:p w14:paraId="60EC6E7C" w14:textId="77777777" w:rsidR="007128FC" w:rsidRPr="007128FC" w:rsidRDefault="007128FC" w:rsidP="007128FC">
      <w:pPr>
        <w:spacing w:after="0"/>
        <w:ind w:hanging="2"/>
        <w:jc w:val="both"/>
        <w:rPr>
          <w:rFonts w:ascii="Times New Roman" w:hAnsi="Times New Roman" w:cs="Times New Roman"/>
          <w:sz w:val="24"/>
          <w:szCs w:val="24"/>
        </w:rPr>
      </w:pPr>
      <w:r w:rsidRPr="007128FC">
        <w:rPr>
          <w:rFonts w:ascii="Times New Roman" w:hAnsi="Times New Roman" w:cs="Times New Roman"/>
          <w:sz w:val="24"/>
          <w:szCs w:val="24"/>
        </w:rPr>
        <w:t>- Наказу Міністерства охорони здоров’я України від 23.07.2002 № 280 «Щодо організації проведення обов'язкових профілактичних медичних оглядів працівників окремих професій, виробництв і організацій, діяльність яких пов'язана з обслуговуванням населення і може призвести до поширення інфекційних хвороб»;</w:t>
      </w:r>
    </w:p>
    <w:p w14:paraId="69577BF6" w14:textId="77777777" w:rsidR="007128FC" w:rsidRPr="007128FC" w:rsidRDefault="007128FC" w:rsidP="007128FC">
      <w:pPr>
        <w:spacing w:after="0"/>
        <w:ind w:hanging="2"/>
        <w:jc w:val="both"/>
        <w:rPr>
          <w:rFonts w:ascii="Times New Roman" w:hAnsi="Times New Roman" w:cs="Times New Roman"/>
          <w:bCs/>
          <w:sz w:val="24"/>
          <w:szCs w:val="24"/>
        </w:rPr>
      </w:pPr>
      <w:r w:rsidRPr="007128FC">
        <w:rPr>
          <w:rFonts w:ascii="Times New Roman" w:hAnsi="Times New Roman" w:cs="Times New Roman"/>
          <w:bCs/>
          <w:sz w:val="24"/>
          <w:szCs w:val="24"/>
        </w:rPr>
        <w:tab/>
        <w:t>- Закону України від 23.12.1997 № 771/97-ВР «Про основні принципи та вимоги до безпечності та якості харчових продуктів» (із змінами та доповненнями);</w:t>
      </w:r>
    </w:p>
    <w:p w14:paraId="5C3B824E" w14:textId="77777777" w:rsidR="007128FC" w:rsidRPr="007128FC" w:rsidRDefault="007128FC" w:rsidP="007128FC">
      <w:pPr>
        <w:spacing w:after="0"/>
        <w:jc w:val="both"/>
        <w:rPr>
          <w:rFonts w:ascii="Times New Roman" w:hAnsi="Times New Roman" w:cs="Times New Roman"/>
          <w:sz w:val="24"/>
          <w:szCs w:val="24"/>
        </w:rPr>
      </w:pPr>
      <w:r w:rsidRPr="007128FC">
        <w:rPr>
          <w:rFonts w:ascii="Times New Roman" w:hAnsi="Times New Roman" w:cs="Times New Roman"/>
          <w:sz w:val="24"/>
          <w:szCs w:val="24"/>
        </w:rPr>
        <w:t xml:space="preserve">- Закону України </w:t>
      </w:r>
      <w:hyperlink r:id="rId7" w:tgtFrame="_blank" w:history="1">
        <w:r w:rsidRPr="007128FC">
          <w:rPr>
            <w:rFonts w:ascii="Times New Roman" w:hAnsi="Times New Roman" w:cs="Times New Roman"/>
            <w:sz w:val="24"/>
            <w:szCs w:val="24"/>
          </w:rPr>
          <w:t>«Про державний контроль за дотриманням законодавства про харчові продукти, корми, побічні продукти тваринного походження, здоров’я та благополуччя тварин»</w:t>
        </w:r>
      </w:hyperlink>
      <w:r w:rsidRPr="007128FC">
        <w:rPr>
          <w:rFonts w:ascii="Times New Roman" w:hAnsi="Times New Roman" w:cs="Times New Roman"/>
          <w:sz w:val="24"/>
          <w:szCs w:val="24"/>
        </w:rPr>
        <w:t xml:space="preserve"> від 18.05.2017 № 2042-VIII (</w:t>
      </w:r>
      <w:hyperlink r:id="rId8" w:tgtFrame="_top" w:history="1">
        <w:r w:rsidRPr="007128FC">
          <w:rPr>
            <w:rFonts w:ascii="Times New Roman" w:hAnsi="Times New Roman" w:cs="Times New Roman"/>
            <w:sz w:val="24"/>
            <w:szCs w:val="24"/>
            <w:shd w:val="clear" w:color="auto" w:fill="FFFFFF"/>
          </w:rPr>
          <w:t>із змінами</w:t>
        </w:r>
      </w:hyperlink>
      <w:r w:rsidRPr="007128FC">
        <w:rPr>
          <w:rFonts w:ascii="Times New Roman" w:hAnsi="Times New Roman" w:cs="Times New Roman"/>
          <w:sz w:val="24"/>
          <w:szCs w:val="24"/>
        </w:rPr>
        <w:t>);</w:t>
      </w:r>
    </w:p>
    <w:p w14:paraId="7202C06D" w14:textId="77777777" w:rsidR="007128FC" w:rsidRPr="007128FC" w:rsidRDefault="007128FC" w:rsidP="007128FC">
      <w:pPr>
        <w:autoSpaceDE w:val="0"/>
        <w:autoSpaceDN w:val="0"/>
        <w:adjustRightInd w:val="0"/>
        <w:spacing w:after="0"/>
        <w:rPr>
          <w:rFonts w:ascii="Times New Roman" w:eastAsia="Calibri" w:hAnsi="Times New Roman" w:cs="Times New Roman"/>
          <w:sz w:val="24"/>
          <w:szCs w:val="24"/>
        </w:rPr>
      </w:pPr>
      <w:r w:rsidRPr="007128FC">
        <w:rPr>
          <w:rFonts w:ascii="Times New Roman" w:eastAsia="Calibri" w:hAnsi="Times New Roman" w:cs="Times New Roman"/>
          <w:sz w:val="24"/>
          <w:szCs w:val="24"/>
        </w:rPr>
        <w:t>-  Закон України “Про інформацію для споживачів щодо харчових продуктів”;</w:t>
      </w:r>
    </w:p>
    <w:p w14:paraId="6E9D0A7C" w14:textId="77777777" w:rsidR="007128FC" w:rsidRPr="007128FC" w:rsidRDefault="007128FC" w:rsidP="007128FC">
      <w:pPr>
        <w:autoSpaceDE w:val="0"/>
        <w:autoSpaceDN w:val="0"/>
        <w:adjustRightInd w:val="0"/>
        <w:spacing w:after="0"/>
        <w:rPr>
          <w:rFonts w:ascii="Times New Roman" w:eastAsia="Calibri" w:hAnsi="Times New Roman" w:cs="Times New Roman"/>
          <w:sz w:val="24"/>
          <w:szCs w:val="24"/>
        </w:rPr>
      </w:pPr>
      <w:r w:rsidRPr="007128FC">
        <w:rPr>
          <w:rFonts w:ascii="Times New Roman" w:eastAsia="Calibri" w:hAnsi="Times New Roman" w:cs="Times New Roman"/>
          <w:sz w:val="24"/>
          <w:szCs w:val="24"/>
        </w:rPr>
        <w:t>- Санітарний регламент для закладів загальної середньої освіти, затверджений наказом</w:t>
      </w:r>
    </w:p>
    <w:p w14:paraId="19A81EAD" w14:textId="77777777" w:rsidR="007128FC" w:rsidRPr="007128FC" w:rsidRDefault="007128FC" w:rsidP="007128FC">
      <w:pPr>
        <w:autoSpaceDE w:val="0"/>
        <w:autoSpaceDN w:val="0"/>
        <w:adjustRightInd w:val="0"/>
        <w:spacing w:after="0"/>
        <w:rPr>
          <w:rFonts w:ascii="Times New Roman" w:eastAsia="Calibri" w:hAnsi="Times New Roman" w:cs="Times New Roman"/>
          <w:sz w:val="24"/>
          <w:szCs w:val="24"/>
        </w:rPr>
      </w:pPr>
      <w:r w:rsidRPr="007128FC">
        <w:rPr>
          <w:rFonts w:ascii="Times New Roman" w:eastAsia="Calibri" w:hAnsi="Times New Roman" w:cs="Times New Roman"/>
          <w:sz w:val="24"/>
          <w:szCs w:val="24"/>
        </w:rPr>
        <w:t>МОЗ від 25.09.2020 № 2205, зареєстрований у Мін’юсті 10.11.2020 за № 1111/35394;</w:t>
      </w:r>
    </w:p>
    <w:p w14:paraId="61AD8E6A" w14:textId="77777777" w:rsidR="007128FC" w:rsidRPr="007128FC" w:rsidRDefault="007128FC" w:rsidP="007128FC">
      <w:pPr>
        <w:spacing w:after="0"/>
        <w:jc w:val="both"/>
        <w:rPr>
          <w:rFonts w:ascii="Times New Roman" w:hAnsi="Times New Roman" w:cs="Times New Roman"/>
          <w:sz w:val="24"/>
          <w:szCs w:val="24"/>
        </w:rPr>
      </w:pPr>
      <w:r w:rsidRPr="007128FC">
        <w:rPr>
          <w:rFonts w:ascii="Times New Roman" w:hAnsi="Times New Roman" w:cs="Times New Roman"/>
          <w:sz w:val="24"/>
          <w:szCs w:val="24"/>
        </w:rPr>
        <w:t xml:space="preserve">- </w:t>
      </w:r>
      <w:hyperlink r:id="rId9" w:anchor="dfasrkm8yx" w:tgtFrame="_blank" w:history="1">
        <w:r w:rsidRPr="007128FC">
          <w:rPr>
            <w:rFonts w:ascii="Times New Roman" w:hAnsi="Times New Roman" w:cs="Times New Roman"/>
            <w:sz w:val="24"/>
            <w:szCs w:val="24"/>
          </w:rPr>
          <w:t>Порядку державної реєстрації потужностей та Порядку ведення державного реєстру операторів ринку та їхніх потужностей</w:t>
        </w:r>
      </w:hyperlink>
      <w:r w:rsidRPr="007128FC">
        <w:rPr>
          <w:rFonts w:ascii="Times New Roman" w:hAnsi="Times New Roman" w:cs="Times New Roman"/>
          <w:sz w:val="24"/>
          <w:szCs w:val="24"/>
        </w:rPr>
        <w:t>, затверджених наказом Міністерства аграрної політики та продовольства України від 15.02.2024 № 431;</w:t>
      </w:r>
    </w:p>
    <w:p w14:paraId="5A3D61DB" w14:textId="77777777" w:rsidR="007128FC" w:rsidRPr="007128FC" w:rsidRDefault="007128FC" w:rsidP="007128FC">
      <w:pPr>
        <w:spacing w:after="0"/>
        <w:ind w:hanging="2"/>
        <w:jc w:val="both"/>
        <w:rPr>
          <w:rFonts w:ascii="Times New Roman" w:hAnsi="Times New Roman" w:cs="Times New Roman"/>
          <w:b/>
          <w:bCs/>
          <w:sz w:val="24"/>
          <w:szCs w:val="24"/>
        </w:rPr>
      </w:pPr>
      <w:r w:rsidRPr="007128FC">
        <w:rPr>
          <w:rFonts w:ascii="Times New Roman" w:hAnsi="Times New Roman" w:cs="Times New Roman"/>
          <w:sz w:val="24"/>
          <w:szCs w:val="24"/>
        </w:rPr>
        <w:t xml:space="preserve">- </w:t>
      </w:r>
      <w:r w:rsidRPr="007128FC">
        <w:rPr>
          <w:rFonts w:ascii="Times New Roman" w:hAnsi="Times New Roman" w:cs="Times New Roman"/>
          <w:b/>
          <w:bCs/>
          <w:sz w:val="24"/>
          <w:szCs w:val="24"/>
        </w:rPr>
        <w:t>Порядку надання послуг з харчування дітей у дошкільних, учнів у загальноосвітніх навчальних закладах та професійно-технічних навчальних закладах, операції з надання яких звільняються від обкладення податком на додану вартість, затвердженого Постановою Кабінету Міністрів України № 116 від 02 лютого 2011 року (із змінами та доповненнями);</w:t>
      </w:r>
    </w:p>
    <w:p w14:paraId="7FDFF73B" w14:textId="77777777" w:rsidR="007128FC" w:rsidRPr="007128FC" w:rsidRDefault="007128FC" w:rsidP="007128FC">
      <w:pPr>
        <w:tabs>
          <w:tab w:val="left" w:pos="426"/>
        </w:tabs>
        <w:spacing w:after="0"/>
        <w:ind w:right="-29"/>
        <w:jc w:val="both"/>
        <w:rPr>
          <w:rFonts w:ascii="Times New Roman" w:hAnsi="Times New Roman" w:cs="Times New Roman"/>
          <w:sz w:val="24"/>
          <w:szCs w:val="24"/>
        </w:rPr>
      </w:pPr>
      <w:r w:rsidRPr="007128FC">
        <w:rPr>
          <w:rFonts w:ascii="Times New Roman" w:hAnsi="Times New Roman" w:cs="Times New Roman"/>
          <w:sz w:val="24"/>
          <w:szCs w:val="24"/>
        </w:rPr>
        <w:t>- Наказ Міністерства розвитку економіки, торгівлі та сільського господарства України №2532 від 03.12.2020 «Про затвердження Гігієнічних вимог до виробництва та обігу харчових продуктів на потужностях, розташованих у закладах загальної середньої освіти».</w:t>
      </w:r>
    </w:p>
    <w:p w14:paraId="4E1C891F" w14:textId="77777777" w:rsidR="007128FC" w:rsidRPr="007128FC" w:rsidRDefault="007128FC" w:rsidP="007128FC">
      <w:pPr>
        <w:spacing w:after="0"/>
        <w:jc w:val="both"/>
        <w:rPr>
          <w:rFonts w:ascii="Times New Roman" w:hAnsi="Times New Roman" w:cs="Times New Roman"/>
          <w:sz w:val="24"/>
          <w:szCs w:val="24"/>
        </w:rPr>
      </w:pPr>
      <w:r w:rsidRPr="007128FC">
        <w:rPr>
          <w:rFonts w:ascii="Times New Roman" w:hAnsi="Times New Roman" w:cs="Times New Roman"/>
          <w:sz w:val="24"/>
          <w:szCs w:val="24"/>
        </w:rPr>
        <w:t>- Наказ Мінагрополітики від 20.10.2022 № 813 “Про затвердження Гігієнічних вимог до виробництва та обігу харчових продуктів тваринного походження”, зареєстрованому в Мін’юсті 15.11.2022 за № 1409/38745;</w:t>
      </w:r>
    </w:p>
    <w:p w14:paraId="37C53950" w14:textId="77777777" w:rsidR="007128FC" w:rsidRPr="007128FC" w:rsidRDefault="007128FC" w:rsidP="007128FC">
      <w:pPr>
        <w:spacing w:after="0"/>
        <w:jc w:val="both"/>
        <w:rPr>
          <w:rFonts w:ascii="Times New Roman" w:hAnsi="Times New Roman" w:cs="Times New Roman"/>
          <w:sz w:val="24"/>
          <w:szCs w:val="24"/>
        </w:rPr>
      </w:pPr>
      <w:r w:rsidRPr="007128FC">
        <w:rPr>
          <w:rFonts w:ascii="Times New Roman" w:hAnsi="Times New Roman" w:cs="Times New Roman"/>
          <w:sz w:val="24"/>
          <w:szCs w:val="24"/>
        </w:rPr>
        <w:t>- Наказ МОЗ від 23.07.2002 № 280 “Щодо організації проведення обов’язкових профілактичних медичних оглядів працівників окремих професій, виробництв і організацій, діяльність яких пов’язана з обслуговуванням населення і може призвести до поширення інфекційних хвороб”, зареєстрованому в Мін’юсті 08.08.2002 за № 639/6927.</w:t>
      </w:r>
    </w:p>
    <w:p w14:paraId="24347DBE" w14:textId="77777777" w:rsidR="007128FC" w:rsidRPr="007128FC" w:rsidRDefault="007128FC" w:rsidP="007128FC">
      <w:pPr>
        <w:spacing w:after="0"/>
        <w:rPr>
          <w:rFonts w:ascii="Times New Roman" w:hAnsi="Times New Roman" w:cs="Times New Roman"/>
          <w:sz w:val="24"/>
          <w:szCs w:val="24"/>
        </w:rPr>
      </w:pPr>
      <w:r w:rsidRPr="007128FC">
        <w:rPr>
          <w:rFonts w:ascii="Times New Roman" w:hAnsi="Times New Roman" w:cs="Times New Roman"/>
          <w:sz w:val="24"/>
          <w:szCs w:val="24"/>
        </w:rPr>
        <w:lastRenderedPageBreak/>
        <w:t xml:space="preserve">  </w:t>
      </w:r>
    </w:p>
    <w:p w14:paraId="0CC8A709" w14:textId="77777777" w:rsidR="007128FC" w:rsidRPr="007128FC" w:rsidRDefault="007128FC" w:rsidP="007128FC">
      <w:pPr>
        <w:spacing w:after="0"/>
        <w:ind w:firstLine="426"/>
        <w:jc w:val="both"/>
        <w:rPr>
          <w:rFonts w:ascii="Times New Roman" w:hAnsi="Times New Roman" w:cs="Times New Roman"/>
          <w:sz w:val="24"/>
          <w:szCs w:val="24"/>
        </w:rPr>
      </w:pPr>
      <w:r w:rsidRPr="007128FC">
        <w:rPr>
          <w:rFonts w:ascii="Times New Roman" w:hAnsi="Times New Roman" w:cs="Times New Roman"/>
          <w:sz w:val="24"/>
          <w:szCs w:val="24"/>
        </w:rPr>
        <w:t>Учасник несе відповідальність за якість та безпеку готової продукції, яка видається до споживання згідно норм чинного законодавства України. На вимогу замовника учасник повинен представляти документи про якість та безпечність на всі харчові продукти, які використовуються для надання послуг.</w:t>
      </w:r>
    </w:p>
    <w:p w14:paraId="08BCC2EA" w14:textId="77777777" w:rsidR="007128FC" w:rsidRPr="007128FC" w:rsidRDefault="007128FC" w:rsidP="007128FC">
      <w:pPr>
        <w:spacing w:after="0"/>
        <w:ind w:firstLine="426"/>
        <w:jc w:val="both"/>
        <w:rPr>
          <w:rFonts w:ascii="Times New Roman" w:hAnsi="Times New Roman" w:cs="Times New Roman"/>
          <w:sz w:val="24"/>
          <w:szCs w:val="24"/>
        </w:rPr>
      </w:pPr>
      <w:r w:rsidRPr="007128FC">
        <w:rPr>
          <w:rFonts w:ascii="Times New Roman" w:hAnsi="Times New Roman" w:cs="Times New Roman"/>
          <w:sz w:val="24"/>
          <w:szCs w:val="24"/>
        </w:rPr>
        <w:t>Учасник має врахувати та суворо дотримуватися графіку харчування дітей визначеного керівником закладу, який буде розроблятися при укладанні договору.</w:t>
      </w:r>
    </w:p>
    <w:p w14:paraId="4C8E38CA" w14:textId="77777777" w:rsidR="007128FC" w:rsidRPr="007128FC" w:rsidRDefault="007128FC" w:rsidP="007128FC">
      <w:pPr>
        <w:spacing w:after="0"/>
        <w:ind w:firstLine="426"/>
        <w:jc w:val="both"/>
        <w:rPr>
          <w:rFonts w:ascii="Times New Roman" w:hAnsi="Times New Roman" w:cs="Times New Roman"/>
          <w:b/>
          <w:sz w:val="24"/>
          <w:szCs w:val="24"/>
        </w:rPr>
      </w:pPr>
      <w:r w:rsidRPr="007128FC">
        <w:rPr>
          <w:rFonts w:ascii="Times New Roman" w:hAnsi="Times New Roman" w:cs="Times New Roman"/>
          <w:b/>
          <w:sz w:val="24"/>
          <w:szCs w:val="24"/>
        </w:rPr>
        <w:t>Учасник повинен забезпечувати:</w:t>
      </w:r>
    </w:p>
    <w:p w14:paraId="0725768D" w14:textId="77777777" w:rsidR="007128FC" w:rsidRPr="007128FC" w:rsidRDefault="007128FC" w:rsidP="007128FC">
      <w:pPr>
        <w:numPr>
          <w:ilvl w:val="0"/>
          <w:numId w:val="11"/>
        </w:numPr>
        <w:suppressAutoHyphens/>
        <w:autoSpaceDE w:val="0"/>
        <w:autoSpaceDN w:val="0"/>
        <w:adjustRightInd w:val="0"/>
        <w:spacing w:after="0" w:line="240" w:lineRule="auto"/>
        <w:contextualSpacing/>
        <w:jc w:val="both"/>
        <w:rPr>
          <w:rFonts w:ascii="Times New Roman" w:hAnsi="Times New Roman" w:cs="Times New Roman"/>
          <w:sz w:val="24"/>
          <w:szCs w:val="24"/>
        </w:rPr>
      </w:pPr>
      <w:r w:rsidRPr="007128FC">
        <w:rPr>
          <w:rFonts w:ascii="Times New Roman" w:hAnsi="Times New Roman" w:cs="Times New Roman"/>
          <w:bCs/>
          <w:sz w:val="24"/>
          <w:szCs w:val="24"/>
        </w:rPr>
        <w:t>Суворе дотримання правил прийому продуктів харчування, наявність документів, підтверджуючих якість продуктів, а також умов і термінів зберігання та реалізації продуктів, що швидко псуються;</w:t>
      </w:r>
    </w:p>
    <w:p w14:paraId="4341B88B" w14:textId="77777777" w:rsidR="007128FC" w:rsidRPr="007128FC" w:rsidRDefault="007128FC" w:rsidP="007128FC">
      <w:pPr>
        <w:numPr>
          <w:ilvl w:val="0"/>
          <w:numId w:val="11"/>
        </w:numPr>
        <w:suppressAutoHyphens/>
        <w:spacing w:after="0" w:line="240" w:lineRule="auto"/>
        <w:contextualSpacing/>
        <w:jc w:val="both"/>
        <w:rPr>
          <w:rFonts w:ascii="Times New Roman" w:hAnsi="Times New Roman" w:cs="Times New Roman"/>
          <w:sz w:val="24"/>
          <w:szCs w:val="24"/>
        </w:rPr>
      </w:pPr>
      <w:r w:rsidRPr="007128FC">
        <w:rPr>
          <w:rFonts w:ascii="Times New Roman" w:hAnsi="Times New Roman" w:cs="Times New Roman"/>
          <w:sz w:val="24"/>
          <w:szCs w:val="24"/>
        </w:rPr>
        <w:t>Приготування збалансованого гарячого харчування високої якості, щодня проводити бракераж готових страв за участю визначеної відповідальною за проведення бракеражу особою/ами. У разі встановлення факту неякісного приготування готових страв їх заміна повинна бути проведена не пізніше ніж протягом двох годин (у відповідності до вимог пункту 24 Порядку організації харчування у закладах освіти та дитячих закладах оздоровлення та відпочинку, затвердженого постановою Кабінету Міністрів України від 24.03.2021. № 305(зі змінами)), та дотримання вимог щодо відбору і зберігання добових проб страв;</w:t>
      </w:r>
    </w:p>
    <w:p w14:paraId="4B51849D" w14:textId="77777777" w:rsidR="007128FC" w:rsidRPr="007128FC" w:rsidRDefault="007128FC" w:rsidP="007128FC">
      <w:pPr>
        <w:numPr>
          <w:ilvl w:val="0"/>
          <w:numId w:val="11"/>
        </w:numPr>
        <w:suppressAutoHyphens/>
        <w:autoSpaceDE w:val="0"/>
        <w:autoSpaceDN w:val="0"/>
        <w:adjustRightInd w:val="0"/>
        <w:spacing w:after="0" w:line="240" w:lineRule="auto"/>
        <w:contextualSpacing/>
        <w:jc w:val="both"/>
        <w:rPr>
          <w:rFonts w:ascii="Times New Roman" w:hAnsi="Times New Roman" w:cs="Times New Roman"/>
          <w:sz w:val="24"/>
          <w:szCs w:val="24"/>
        </w:rPr>
      </w:pPr>
      <w:r w:rsidRPr="007128FC">
        <w:rPr>
          <w:rFonts w:ascii="Times New Roman" w:hAnsi="Times New Roman" w:cs="Times New Roman"/>
          <w:sz w:val="24"/>
          <w:szCs w:val="24"/>
        </w:rPr>
        <w:t>Належний санітарний стан харчоблоку за місцем приготування;</w:t>
      </w:r>
    </w:p>
    <w:p w14:paraId="115945E4" w14:textId="77777777" w:rsidR="007128FC" w:rsidRPr="007128FC" w:rsidRDefault="007128FC" w:rsidP="007128FC">
      <w:pPr>
        <w:numPr>
          <w:ilvl w:val="0"/>
          <w:numId w:val="11"/>
        </w:numPr>
        <w:suppressAutoHyphens/>
        <w:autoSpaceDE w:val="0"/>
        <w:autoSpaceDN w:val="0"/>
        <w:adjustRightInd w:val="0"/>
        <w:spacing w:after="0" w:line="240" w:lineRule="auto"/>
        <w:contextualSpacing/>
        <w:jc w:val="both"/>
        <w:rPr>
          <w:rFonts w:ascii="Times New Roman" w:hAnsi="Times New Roman" w:cs="Times New Roman"/>
          <w:sz w:val="24"/>
          <w:szCs w:val="24"/>
        </w:rPr>
      </w:pPr>
      <w:r w:rsidRPr="007128FC">
        <w:rPr>
          <w:rFonts w:ascii="Times New Roman" w:hAnsi="Times New Roman" w:cs="Times New Roman"/>
          <w:sz w:val="24"/>
          <w:szCs w:val="24"/>
        </w:rPr>
        <w:t>Збереження приміщень та обладнання, розташованого в харчоблоку за місцем приготування;</w:t>
      </w:r>
    </w:p>
    <w:p w14:paraId="28DB00EA" w14:textId="77777777" w:rsidR="007128FC" w:rsidRPr="007128FC" w:rsidRDefault="007128FC" w:rsidP="007128FC">
      <w:pPr>
        <w:numPr>
          <w:ilvl w:val="0"/>
          <w:numId w:val="11"/>
        </w:numPr>
        <w:suppressAutoHyphens/>
        <w:spacing w:after="0" w:line="240" w:lineRule="auto"/>
        <w:contextualSpacing/>
        <w:jc w:val="both"/>
        <w:rPr>
          <w:rFonts w:ascii="Times New Roman" w:hAnsi="Times New Roman" w:cs="Times New Roman"/>
          <w:sz w:val="24"/>
          <w:szCs w:val="24"/>
        </w:rPr>
      </w:pPr>
      <w:r w:rsidRPr="007128FC">
        <w:rPr>
          <w:rFonts w:ascii="Times New Roman" w:hAnsi="Times New Roman" w:cs="Times New Roman"/>
          <w:sz w:val="24"/>
          <w:szCs w:val="24"/>
        </w:rPr>
        <w:t>На вимогу замовника представляти документи про якість та безпечність на усі продукти харчування, які використовуються для надання послуг, що є предметом закупівлі.</w:t>
      </w:r>
    </w:p>
    <w:p w14:paraId="74BED69D" w14:textId="77777777" w:rsidR="007128FC" w:rsidRPr="007128FC" w:rsidRDefault="007128FC" w:rsidP="007128FC">
      <w:pPr>
        <w:spacing w:after="0"/>
        <w:ind w:left="120"/>
        <w:jc w:val="both"/>
        <w:rPr>
          <w:rFonts w:ascii="Times New Roman" w:hAnsi="Times New Roman" w:cs="Times New Roman"/>
          <w:sz w:val="24"/>
          <w:szCs w:val="24"/>
        </w:rPr>
      </w:pPr>
    </w:p>
    <w:p w14:paraId="583C3B6C" w14:textId="77777777" w:rsidR="007128FC" w:rsidRPr="007128FC" w:rsidRDefault="007128FC" w:rsidP="007128FC">
      <w:pPr>
        <w:spacing w:after="0"/>
        <w:jc w:val="both"/>
        <w:rPr>
          <w:rFonts w:ascii="Times New Roman" w:hAnsi="Times New Roman" w:cs="Times New Roman"/>
          <w:sz w:val="24"/>
          <w:szCs w:val="24"/>
        </w:rPr>
      </w:pPr>
      <w:r w:rsidRPr="007128FC">
        <w:rPr>
          <w:rFonts w:ascii="Times New Roman" w:hAnsi="Times New Roman" w:cs="Times New Roman"/>
          <w:b/>
          <w:sz w:val="24"/>
          <w:szCs w:val="24"/>
        </w:rPr>
        <w:t>Розділ ІІ</w:t>
      </w:r>
      <w:r w:rsidRPr="007128FC">
        <w:rPr>
          <w:rFonts w:ascii="Times New Roman" w:hAnsi="Times New Roman" w:cs="Times New Roman"/>
          <w:sz w:val="24"/>
          <w:szCs w:val="24"/>
        </w:rPr>
        <w:t xml:space="preserve">. Учасник повинен надати під час підписання договору (у разі визнання його переможцем) відповідно до норм Постанови КМУ «Про затвердження норм та Порядку організації харчування у закладах освіти та дитячих закладах оздоровлення та відпочинку»                        від 24 березня 2021 р. № 305 (зі змінами) </w:t>
      </w:r>
      <w:r w:rsidRPr="007128FC">
        <w:rPr>
          <w:rFonts w:ascii="Times New Roman" w:hAnsi="Times New Roman" w:cs="Times New Roman"/>
          <w:b/>
          <w:i/>
          <w:sz w:val="24"/>
          <w:szCs w:val="24"/>
        </w:rPr>
        <w:t xml:space="preserve">чотиритижневе сезонне меню </w:t>
      </w:r>
      <w:r w:rsidRPr="007128FC">
        <w:rPr>
          <w:rFonts w:ascii="Times New Roman" w:hAnsi="Times New Roman" w:cs="Times New Roman"/>
          <w:sz w:val="24"/>
          <w:szCs w:val="24"/>
        </w:rPr>
        <w:t xml:space="preserve">(осінь, зима) із зазначенням одночасно не менше 2 наборів страв з можливістю їх вибору або вибору їх компонентів споживачами. </w:t>
      </w:r>
    </w:p>
    <w:p w14:paraId="19C077C7" w14:textId="77777777" w:rsidR="007128FC" w:rsidRPr="007128FC" w:rsidRDefault="007128FC" w:rsidP="007128FC">
      <w:pPr>
        <w:tabs>
          <w:tab w:val="left" w:pos="1134"/>
        </w:tabs>
        <w:autoSpaceDN w:val="0"/>
        <w:spacing w:after="0"/>
        <w:ind w:firstLine="426"/>
        <w:jc w:val="both"/>
        <w:rPr>
          <w:rFonts w:ascii="Times New Roman" w:eastAsia="Calibri" w:hAnsi="Times New Roman" w:cs="Times New Roman"/>
          <w:sz w:val="24"/>
          <w:szCs w:val="24"/>
          <w:shd w:val="clear" w:color="auto" w:fill="FFFFFF"/>
        </w:rPr>
      </w:pPr>
      <w:r w:rsidRPr="007128FC">
        <w:rPr>
          <w:rFonts w:ascii="Times New Roman" w:hAnsi="Times New Roman" w:cs="Times New Roman"/>
          <w:b/>
          <w:i/>
          <w:sz w:val="24"/>
          <w:szCs w:val="24"/>
        </w:rPr>
        <w:t>Чотиритижневе сезонне меню</w:t>
      </w:r>
      <w:r w:rsidRPr="007128FC">
        <w:rPr>
          <w:rFonts w:ascii="Times New Roman" w:hAnsi="Times New Roman" w:cs="Times New Roman"/>
          <w:sz w:val="24"/>
          <w:szCs w:val="24"/>
        </w:rPr>
        <w:t xml:space="preserve">, яке надається учасником під час підписання договору, повинно бути розроблено для дітей міста Харкова, затверджено учасником відповідно до норм Постанови КМУ «Про затвердження норм та Порядку організації харчування у закладах освіти та дитячих закладах оздоровлення та відпочинку» від 24 березня 2021 р. № 305 (зі змінами) </w:t>
      </w:r>
      <w:r w:rsidRPr="007128FC">
        <w:rPr>
          <w:rFonts w:ascii="Times New Roman" w:hAnsi="Times New Roman" w:cs="Times New Roman"/>
          <w:color w:val="000000"/>
          <w:sz w:val="24"/>
          <w:szCs w:val="24"/>
        </w:rPr>
        <w:t>та погоджено/затверджено територіальним органом Держпродспоживслужби</w:t>
      </w:r>
      <w:r w:rsidRPr="007128FC">
        <w:rPr>
          <w:rFonts w:ascii="Times New Roman" w:hAnsi="Times New Roman" w:cs="Times New Roman"/>
          <w:sz w:val="24"/>
          <w:szCs w:val="24"/>
        </w:rPr>
        <w:t xml:space="preserve"> в установленому законодавством порядку.</w:t>
      </w:r>
      <w:r w:rsidRPr="007128FC">
        <w:rPr>
          <w:rFonts w:ascii="Times New Roman" w:hAnsi="Times New Roman" w:cs="Times New Roman"/>
          <w:sz w:val="24"/>
          <w:szCs w:val="24"/>
          <w:shd w:val="clear" w:color="auto" w:fill="FFFFFF"/>
        </w:rPr>
        <w:t xml:space="preserve"> </w:t>
      </w:r>
    </w:p>
    <w:p w14:paraId="07BFC318" w14:textId="77777777" w:rsidR="007128FC" w:rsidRPr="007128FC" w:rsidRDefault="007128FC" w:rsidP="007128FC">
      <w:pPr>
        <w:tabs>
          <w:tab w:val="left" w:pos="1134"/>
        </w:tabs>
        <w:autoSpaceDN w:val="0"/>
        <w:spacing w:after="0"/>
        <w:ind w:firstLine="426"/>
        <w:jc w:val="both"/>
        <w:rPr>
          <w:rFonts w:ascii="Times New Roman" w:hAnsi="Times New Roman" w:cs="Times New Roman"/>
          <w:sz w:val="24"/>
          <w:szCs w:val="24"/>
        </w:rPr>
      </w:pPr>
      <w:r w:rsidRPr="007128FC">
        <w:rPr>
          <w:rFonts w:ascii="Times New Roman" w:hAnsi="Times New Roman" w:cs="Times New Roman"/>
          <w:sz w:val="24"/>
          <w:szCs w:val="24"/>
        </w:rPr>
        <w:t>Готові страви повинні містити обмежену кількість солі, цукру та жиру відповідно до встановлених МОЗ </w:t>
      </w:r>
      <w:hyperlink r:id="rId10" w:anchor="n340" w:tgtFrame="_blank" w:history="1">
        <w:r w:rsidRPr="007128FC">
          <w:rPr>
            <w:rStyle w:val="af"/>
            <w:sz w:val="24"/>
            <w:szCs w:val="24"/>
          </w:rPr>
          <w:t>вимог щодо організації харчування в закладах загальної середньої освіти</w:t>
        </w:r>
      </w:hyperlink>
      <w:r w:rsidRPr="007128FC">
        <w:rPr>
          <w:rFonts w:ascii="Times New Roman" w:hAnsi="Times New Roman" w:cs="Times New Roman"/>
          <w:sz w:val="24"/>
          <w:szCs w:val="24"/>
        </w:rPr>
        <w:t>.</w:t>
      </w:r>
      <w:bookmarkStart w:id="1" w:name="n315"/>
      <w:bookmarkEnd w:id="1"/>
      <w:r w:rsidRPr="007128FC">
        <w:rPr>
          <w:rFonts w:ascii="Times New Roman" w:hAnsi="Times New Roman" w:cs="Times New Roman"/>
          <w:sz w:val="24"/>
          <w:szCs w:val="24"/>
        </w:rPr>
        <w:t xml:space="preserve"> Овочі, фрукти та ягоди повинні бути представлені у максимальному розмаїтті, різних формах, у складі готових страв. </w:t>
      </w:r>
      <w:bookmarkStart w:id="2" w:name="n316"/>
      <w:bookmarkEnd w:id="2"/>
      <w:r w:rsidRPr="007128FC">
        <w:rPr>
          <w:rFonts w:ascii="Times New Roman" w:hAnsi="Times New Roman" w:cs="Times New Roman"/>
          <w:sz w:val="24"/>
          <w:szCs w:val="24"/>
        </w:rPr>
        <w:t>У різні сезони можуть пропонуватися свіжі, морожені, сушені та квашені овочі, фрукти та ягоди з вмістом солі, цукру та жиру відповідно до встановлених МОЗ </w:t>
      </w:r>
      <w:hyperlink r:id="rId11" w:anchor="n340" w:tgtFrame="_blank" w:history="1">
        <w:r w:rsidRPr="007128FC">
          <w:rPr>
            <w:rStyle w:val="af"/>
            <w:sz w:val="24"/>
            <w:szCs w:val="24"/>
          </w:rPr>
          <w:t>вимог щодо організації харчування в закладах загальної середньої освіти</w:t>
        </w:r>
      </w:hyperlink>
      <w:r w:rsidRPr="007128FC">
        <w:rPr>
          <w:rFonts w:ascii="Times New Roman" w:hAnsi="Times New Roman" w:cs="Times New Roman"/>
          <w:sz w:val="24"/>
          <w:szCs w:val="24"/>
        </w:rPr>
        <w:t>.</w:t>
      </w:r>
    </w:p>
    <w:p w14:paraId="62AC333A" w14:textId="77777777" w:rsidR="007128FC" w:rsidRPr="007128FC" w:rsidRDefault="007128FC" w:rsidP="007128FC">
      <w:pPr>
        <w:tabs>
          <w:tab w:val="left" w:pos="1134"/>
        </w:tabs>
        <w:autoSpaceDN w:val="0"/>
        <w:spacing w:after="0"/>
        <w:ind w:firstLine="426"/>
        <w:jc w:val="both"/>
        <w:rPr>
          <w:rFonts w:ascii="Times New Roman" w:hAnsi="Times New Roman" w:cs="Times New Roman"/>
          <w:sz w:val="24"/>
          <w:szCs w:val="24"/>
        </w:rPr>
      </w:pPr>
      <w:r w:rsidRPr="007128FC">
        <w:rPr>
          <w:rFonts w:ascii="Times New Roman" w:hAnsi="Times New Roman" w:cs="Times New Roman"/>
          <w:sz w:val="24"/>
          <w:szCs w:val="24"/>
        </w:rPr>
        <w:t>Орієнтовні варіанти меню надавати з розрахунками в грамах.</w:t>
      </w:r>
    </w:p>
    <w:p w14:paraId="03362B2A" w14:textId="77777777" w:rsidR="007128FC" w:rsidRPr="007128FC" w:rsidRDefault="007128FC" w:rsidP="007128FC">
      <w:pPr>
        <w:tabs>
          <w:tab w:val="left" w:pos="1134"/>
        </w:tabs>
        <w:autoSpaceDN w:val="0"/>
        <w:spacing w:after="0"/>
        <w:ind w:firstLine="426"/>
        <w:jc w:val="both"/>
        <w:rPr>
          <w:rFonts w:ascii="Times New Roman" w:hAnsi="Times New Roman" w:cs="Times New Roman"/>
          <w:sz w:val="24"/>
          <w:szCs w:val="24"/>
        </w:rPr>
      </w:pPr>
      <w:r w:rsidRPr="007128FC">
        <w:rPr>
          <w:rFonts w:ascii="Times New Roman" w:hAnsi="Times New Roman" w:cs="Times New Roman"/>
          <w:sz w:val="24"/>
          <w:szCs w:val="24"/>
        </w:rPr>
        <w:t xml:space="preserve">Під час подання пропозиції Учасник повинен надати калькуляцію вартості 1 (однієї) порції для 1 учня за один день будь-якого тижня. </w:t>
      </w:r>
    </w:p>
    <w:p w14:paraId="50229DBC" w14:textId="77777777" w:rsidR="007128FC" w:rsidRPr="007128FC" w:rsidRDefault="007128FC" w:rsidP="007128FC">
      <w:pPr>
        <w:tabs>
          <w:tab w:val="left" w:pos="1134"/>
        </w:tabs>
        <w:autoSpaceDN w:val="0"/>
        <w:spacing w:after="0"/>
        <w:ind w:firstLine="426"/>
        <w:jc w:val="both"/>
        <w:rPr>
          <w:rFonts w:ascii="Times New Roman" w:hAnsi="Times New Roman" w:cs="Times New Roman"/>
          <w:sz w:val="24"/>
          <w:szCs w:val="24"/>
        </w:rPr>
      </w:pPr>
      <w:r w:rsidRPr="007128FC">
        <w:rPr>
          <w:rFonts w:ascii="Times New Roman" w:hAnsi="Times New Roman" w:cs="Times New Roman"/>
          <w:sz w:val="24"/>
          <w:szCs w:val="24"/>
        </w:rPr>
        <w:t>Зважаючи на те, що фінансування закупівлі здійснюється зокрема за рахунок коштів субвенції з державного бюджету відповідно до Постанови КМУ від 20.12.2024 № 1456 (зі змінами), в обов’язковому порядку калькуляція повинна містити окрему деталізацію складових частин вартості послуги, а саме:</w:t>
      </w:r>
    </w:p>
    <w:p w14:paraId="5B0A06F8" w14:textId="77777777" w:rsidR="007128FC" w:rsidRPr="007128FC" w:rsidRDefault="007128FC" w:rsidP="007128FC">
      <w:pPr>
        <w:pStyle w:val="ad"/>
        <w:numPr>
          <w:ilvl w:val="0"/>
          <w:numId w:val="12"/>
        </w:numPr>
        <w:tabs>
          <w:tab w:val="left" w:pos="1134"/>
        </w:tabs>
        <w:suppressAutoHyphens/>
        <w:autoSpaceDN w:val="0"/>
        <w:spacing w:line="240" w:lineRule="auto"/>
      </w:pPr>
      <w:r w:rsidRPr="007128FC">
        <w:t>вартість продуктів харчування, що використовуються для приготування однієї порції;</w:t>
      </w:r>
    </w:p>
    <w:p w14:paraId="2ABA487D" w14:textId="77777777" w:rsidR="007128FC" w:rsidRPr="007128FC" w:rsidRDefault="007128FC" w:rsidP="007128FC">
      <w:pPr>
        <w:pStyle w:val="ad"/>
        <w:numPr>
          <w:ilvl w:val="0"/>
          <w:numId w:val="12"/>
        </w:numPr>
        <w:tabs>
          <w:tab w:val="left" w:pos="1134"/>
        </w:tabs>
        <w:suppressAutoHyphens/>
        <w:autoSpaceDN w:val="0"/>
        <w:spacing w:line="240" w:lineRule="auto"/>
      </w:pPr>
      <w:r w:rsidRPr="007128FC">
        <w:lastRenderedPageBreak/>
        <w:t>інші витрати, що входять до структури послуги харчування (</w:t>
      </w:r>
      <w:r w:rsidRPr="007128FC">
        <w:rPr>
          <w:bCs/>
        </w:rPr>
        <w:t>зокрема: заробітна плата та нарахування, упаковка для порції, виделка,  витрати на логістику, організаційні та виробничі витрати, прибуток, тощо).</w:t>
      </w:r>
    </w:p>
    <w:p w14:paraId="477BA892" w14:textId="77777777" w:rsidR="007128FC" w:rsidRPr="007128FC" w:rsidRDefault="007128FC" w:rsidP="007128FC">
      <w:pPr>
        <w:tabs>
          <w:tab w:val="left" w:pos="1134"/>
        </w:tabs>
        <w:autoSpaceDN w:val="0"/>
        <w:spacing w:after="0"/>
        <w:jc w:val="both"/>
        <w:rPr>
          <w:rFonts w:ascii="Times New Roman" w:hAnsi="Times New Roman" w:cs="Times New Roman"/>
          <w:sz w:val="24"/>
          <w:szCs w:val="24"/>
        </w:rPr>
      </w:pPr>
    </w:p>
    <w:tbl>
      <w:tblPr>
        <w:tblW w:w="494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30"/>
        <w:gridCol w:w="3737"/>
      </w:tblGrid>
      <w:tr w:rsidR="007128FC" w:rsidRPr="007128FC" w14:paraId="54EB75F6" w14:textId="77777777" w:rsidTr="008D4411">
        <w:tc>
          <w:tcPr>
            <w:tcW w:w="3162" w:type="pct"/>
            <w:tcBorders>
              <w:top w:val="single" w:sz="4" w:space="0" w:color="auto"/>
              <w:left w:val="single" w:sz="4" w:space="0" w:color="auto"/>
              <w:bottom w:val="single" w:sz="4" w:space="0" w:color="auto"/>
              <w:right w:val="single" w:sz="4" w:space="0" w:color="auto"/>
            </w:tcBorders>
            <w:hideMark/>
          </w:tcPr>
          <w:p w14:paraId="6DFEB59D" w14:textId="77777777" w:rsidR="007128FC" w:rsidRPr="007128FC" w:rsidRDefault="007128FC" w:rsidP="007128FC">
            <w:pPr>
              <w:spacing w:after="0"/>
              <w:jc w:val="both"/>
              <w:rPr>
                <w:rFonts w:ascii="Times New Roman" w:hAnsi="Times New Roman" w:cs="Times New Roman"/>
                <w:bCs/>
                <w:sz w:val="24"/>
                <w:szCs w:val="24"/>
              </w:rPr>
            </w:pPr>
            <w:r w:rsidRPr="007128FC">
              <w:rPr>
                <w:rFonts w:ascii="Times New Roman" w:hAnsi="Times New Roman" w:cs="Times New Roman"/>
                <w:bCs/>
                <w:sz w:val="24"/>
                <w:szCs w:val="24"/>
              </w:rPr>
              <w:t xml:space="preserve">Послуги </w:t>
            </w:r>
            <w:r w:rsidRPr="007128FC">
              <w:rPr>
                <w:rFonts w:ascii="Times New Roman" w:hAnsi="Times New Roman" w:cs="Times New Roman"/>
                <w:sz w:val="24"/>
                <w:szCs w:val="24"/>
              </w:rPr>
              <w:t>з організації гарячого харчування</w:t>
            </w:r>
            <w:r w:rsidRPr="007128FC">
              <w:rPr>
                <w:rFonts w:ascii="Times New Roman" w:hAnsi="Times New Roman" w:cs="Times New Roman"/>
                <w:b/>
                <w:bCs/>
                <w:sz w:val="24"/>
                <w:szCs w:val="24"/>
              </w:rPr>
              <w:t xml:space="preserve"> </w:t>
            </w:r>
            <w:r w:rsidRPr="007128FC">
              <w:rPr>
                <w:rFonts w:ascii="Times New Roman" w:hAnsi="Times New Roman" w:cs="Times New Roman"/>
                <w:sz w:val="24"/>
                <w:szCs w:val="24"/>
              </w:rPr>
              <w:t>учнів</w:t>
            </w:r>
            <w:r w:rsidRPr="007128FC">
              <w:rPr>
                <w:rFonts w:ascii="Times New Roman" w:hAnsi="Times New Roman" w:cs="Times New Roman"/>
                <w:bCs/>
                <w:sz w:val="24"/>
                <w:szCs w:val="24"/>
              </w:rPr>
              <w:t xml:space="preserve"> 1-11 класів закладів загальної середньої освіти</w:t>
            </w:r>
          </w:p>
        </w:tc>
        <w:tc>
          <w:tcPr>
            <w:tcW w:w="1838" w:type="pct"/>
            <w:tcBorders>
              <w:top w:val="single" w:sz="4" w:space="0" w:color="auto"/>
              <w:left w:val="single" w:sz="4" w:space="0" w:color="auto"/>
              <w:bottom w:val="single" w:sz="4" w:space="0" w:color="auto"/>
              <w:right w:val="single" w:sz="4" w:space="0" w:color="auto"/>
            </w:tcBorders>
            <w:hideMark/>
          </w:tcPr>
          <w:p w14:paraId="5F8A3A4D" w14:textId="77777777" w:rsidR="007128FC" w:rsidRPr="007128FC" w:rsidRDefault="007128FC" w:rsidP="007128FC">
            <w:pPr>
              <w:spacing w:after="0"/>
              <w:jc w:val="both"/>
              <w:rPr>
                <w:rFonts w:ascii="Times New Roman" w:hAnsi="Times New Roman" w:cs="Times New Roman"/>
                <w:bCs/>
                <w:sz w:val="24"/>
                <w:szCs w:val="24"/>
              </w:rPr>
            </w:pPr>
            <w:r w:rsidRPr="007128FC">
              <w:rPr>
                <w:rFonts w:ascii="Times New Roman" w:hAnsi="Times New Roman" w:cs="Times New Roman"/>
                <w:bCs/>
                <w:sz w:val="24"/>
                <w:szCs w:val="24"/>
              </w:rPr>
              <w:t>Вартість послуги за 1 (одну) порцію для одного учня, грн. без ПДВ</w:t>
            </w:r>
          </w:p>
        </w:tc>
      </w:tr>
      <w:tr w:rsidR="007128FC" w:rsidRPr="007128FC" w14:paraId="53D9A911" w14:textId="77777777" w:rsidTr="008D4411">
        <w:trPr>
          <w:trHeight w:val="248"/>
        </w:trPr>
        <w:tc>
          <w:tcPr>
            <w:tcW w:w="3162" w:type="pct"/>
            <w:tcBorders>
              <w:top w:val="single" w:sz="4" w:space="0" w:color="auto"/>
              <w:left w:val="single" w:sz="4" w:space="0" w:color="auto"/>
              <w:bottom w:val="single" w:sz="4" w:space="0" w:color="auto"/>
              <w:right w:val="single" w:sz="4" w:space="0" w:color="auto"/>
            </w:tcBorders>
          </w:tcPr>
          <w:p w14:paraId="68193DF9" w14:textId="77777777" w:rsidR="007128FC" w:rsidRPr="007128FC" w:rsidRDefault="007128FC" w:rsidP="007128FC">
            <w:pPr>
              <w:spacing w:after="0"/>
              <w:jc w:val="both"/>
              <w:rPr>
                <w:rFonts w:ascii="Times New Roman" w:hAnsi="Times New Roman" w:cs="Times New Roman"/>
                <w:bCs/>
                <w:sz w:val="24"/>
                <w:szCs w:val="24"/>
              </w:rPr>
            </w:pPr>
            <w:r w:rsidRPr="007128FC">
              <w:rPr>
                <w:rFonts w:ascii="Times New Roman" w:hAnsi="Times New Roman" w:cs="Times New Roman"/>
                <w:bCs/>
                <w:sz w:val="24"/>
                <w:szCs w:val="24"/>
              </w:rPr>
              <w:t>в тому числі:</w:t>
            </w:r>
          </w:p>
        </w:tc>
        <w:tc>
          <w:tcPr>
            <w:tcW w:w="1838" w:type="pct"/>
            <w:tcBorders>
              <w:top w:val="single" w:sz="4" w:space="0" w:color="auto"/>
              <w:left w:val="single" w:sz="4" w:space="0" w:color="auto"/>
              <w:bottom w:val="single" w:sz="4" w:space="0" w:color="auto"/>
              <w:right w:val="single" w:sz="4" w:space="0" w:color="auto"/>
            </w:tcBorders>
          </w:tcPr>
          <w:p w14:paraId="2B6B70F8" w14:textId="77777777" w:rsidR="007128FC" w:rsidRPr="007128FC" w:rsidRDefault="007128FC" w:rsidP="007128FC">
            <w:pPr>
              <w:spacing w:after="0"/>
              <w:jc w:val="both"/>
              <w:rPr>
                <w:rFonts w:ascii="Times New Roman" w:hAnsi="Times New Roman" w:cs="Times New Roman"/>
                <w:sz w:val="24"/>
                <w:szCs w:val="24"/>
              </w:rPr>
            </w:pPr>
          </w:p>
        </w:tc>
      </w:tr>
      <w:tr w:rsidR="007128FC" w:rsidRPr="007128FC" w14:paraId="31C409DE" w14:textId="77777777" w:rsidTr="008D4411">
        <w:trPr>
          <w:trHeight w:val="248"/>
        </w:trPr>
        <w:tc>
          <w:tcPr>
            <w:tcW w:w="3162" w:type="pct"/>
            <w:tcBorders>
              <w:top w:val="single" w:sz="4" w:space="0" w:color="auto"/>
              <w:left w:val="single" w:sz="4" w:space="0" w:color="auto"/>
              <w:bottom w:val="single" w:sz="4" w:space="0" w:color="auto"/>
              <w:right w:val="single" w:sz="4" w:space="0" w:color="auto"/>
            </w:tcBorders>
          </w:tcPr>
          <w:p w14:paraId="6037DC3F" w14:textId="77777777" w:rsidR="007128FC" w:rsidRPr="007128FC" w:rsidRDefault="007128FC" w:rsidP="007128FC">
            <w:pPr>
              <w:spacing w:after="0"/>
              <w:jc w:val="both"/>
              <w:rPr>
                <w:rFonts w:ascii="Times New Roman" w:hAnsi="Times New Roman" w:cs="Times New Roman"/>
                <w:bCs/>
                <w:sz w:val="24"/>
                <w:szCs w:val="24"/>
              </w:rPr>
            </w:pPr>
            <w:r w:rsidRPr="007128FC">
              <w:rPr>
                <w:rFonts w:ascii="Times New Roman" w:hAnsi="Times New Roman" w:cs="Times New Roman"/>
                <w:bCs/>
                <w:sz w:val="24"/>
                <w:szCs w:val="24"/>
              </w:rPr>
              <w:t>Вартість продуктів харчування</w:t>
            </w:r>
          </w:p>
        </w:tc>
        <w:tc>
          <w:tcPr>
            <w:tcW w:w="1838" w:type="pct"/>
            <w:tcBorders>
              <w:top w:val="single" w:sz="4" w:space="0" w:color="auto"/>
              <w:left w:val="single" w:sz="4" w:space="0" w:color="auto"/>
              <w:bottom w:val="single" w:sz="4" w:space="0" w:color="auto"/>
              <w:right w:val="single" w:sz="4" w:space="0" w:color="auto"/>
            </w:tcBorders>
          </w:tcPr>
          <w:p w14:paraId="5A094C61" w14:textId="77777777" w:rsidR="007128FC" w:rsidRPr="007128FC" w:rsidRDefault="007128FC" w:rsidP="007128FC">
            <w:pPr>
              <w:spacing w:after="0"/>
              <w:jc w:val="both"/>
              <w:rPr>
                <w:rFonts w:ascii="Times New Roman" w:hAnsi="Times New Roman" w:cs="Times New Roman"/>
                <w:sz w:val="24"/>
                <w:szCs w:val="24"/>
              </w:rPr>
            </w:pPr>
          </w:p>
        </w:tc>
      </w:tr>
      <w:tr w:rsidR="007128FC" w:rsidRPr="007128FC" w14:paraId="76B1F430" w14:textId="77777777" w:rsidTr="008D4411">
        <w:trPr>
          <w:trHeight w:val="248"/>
        </w:trPr>
        <w:tc>
          <w:tcPr>
            <w:tcW w:w="3162" w:type="pct"/>
            <w:tcBorders>
              <w:top w:val="single" w:sz="4" w:space="0" w:color="auto"/>
              <w:left w:val="single" w:sz="4" w:space="0" w:color="auto"/>
              <w:bottom w:val="single" w:sz="4" w:space="0" w:color="auto"/>
              <w:right w:val="single" w:sz="4" w:space="0" w:color="auto"/>
            </w:tcBorders>
          </w:tcPr>
          <w:p w14:paraId="48BB6150" w14:textId="77777777" w:rsidR="007128FC" w:rsidRPr="007128FC" w:rsidRDefault="007128FC" w:rsidP="007128FC">
            <w:pPr>
              <w:spacing w:after="0"/>
              <w:jc w:val="both"/>
              <w:rPr>
                <w:rFonts w:ascii="Times New Roman" w:hAnsi="Times New Roman" w:cs="Times New Roman"/>
                <w:bCs/>
                <w:sz w:val="24"/>
                <w:szCs w:val="24"/>
              </w:rPr>
            </w:pPr>
            <w:r w:rsidRPr="007128FC">
              <w:rPr>
                <w:rFonts w:ascii="Times New Roman" w:hAnsi="Times New Roman" w:cs="Times New Roman"/>
                <w:bCs/>
                <w:sz w:val="24"/>
                <w:szCs w:val="24"/>
              </w:rPr>
              <w:t>Інші складові послуги (зокрема: заробітна плата та нарахування, упаковка для порції, виделка,  витрати на логістику, організаційні та виробничі витрати, прибуток, тощо)</w:t>
            </w:r>
          </w:p>
        </w:tc>
        <w:tc>
          <w:tcPr>
            <w:tcW w:w="1838" w:type="pct"/>
            <w:tcBorders>
              <w:top w:val="single" w:sz="4" w:space="0" w:color="auto"/>
              <w:left w:val="single" w:sz="4" w:space="0" w:color="auto"/>
              <w:bottom w:val="single" w:sz="4" w:space="0" w:color="auto"/>
              <w:right w:val="single" w:sz="4" w:space="0" w:color="auto"/>
            </w:tcBorders>
          </w:tcPr>
          <w:p w14:paraId="579127D5" w14:textId="77777777" w:rsidR="007128FC" w:rsidRPr="007128FC" w:rsidRDefault="007128FC" w:rsidP="007128FC">
            <w:pPr>
              <w:spacing w:after="0"/>
              <w:jc w:val="both"/>
              <w:rPr>
                <w:rFonts w:ascii="Times New Roman" w:hAnsi="Times New Roman" w:cs="Times New Roman"/>
                <w:sz w:val="24"/>
                <w:szCs w:val="24"/>
              </w:rPr>
            </w:pPr>
          </w:p>
        </w:tc>
      </w:tr>
      <w:tr w:rsidR="007128FC" w:rsidRPr="007128FC" w14:paraId="784A274F" w14:textId="77777777" w:rsidTr="008D4411">
        <w:trPr>
          <w:trHeight w:val="248"/>
        </w:trPr>
        <w:tc>
          <w:tcPr>
            <w:tcW w:w="3162" w:type="pct"/>
            <w:tcBorders>
              <w:top w:val="single" w:sz="4" w:space="0" w:color="auto"/>
              <w:left w:val="single" w:sz="4" w:space="0" w:color="auto"/>
              <w:bottom w:val="single" w:sz="4" w:space="0" w:color="auto"/>
              <w:right w:val="single" w:sz="4" w:space="0" w:color="auto"/>
            </w:tcBorders>
          </w:tcPr>
          <w:p w14:paraId="23F1BF2A" w14:textId="77777777" w:rsidR="007128FC" w:rsidRPr="007128FC" w:rsidRDefault="007128FC" w:rsidP="007128FC">
            <w:pPr>
              <w:spacing w:after="0"/>
              <w:jc w:val="both"/>
              <w:rPr>
                <w:rFonts w:ascii="Times New Roman" w:hAnsi="Times New Roman" w:cs="Times New Roman"/>
                <w:bCs/>
                <w:sz w:val="24"/>
                <w:szCs w:val="24"/>
              </w:rPr>
            </w:pPr>
            <w:r w:rsidRPr="007128FC">
              <w:rPr>
                <w:rFonts w:ascii="Times New Roman" w:hAnsi="Times New Roman" w:cs="Times New Roman"/>
                <w:bCs/>
                <w:sz w:val="24"/>
                <w:szCs w:val="24"/>
              </w:rPr>
              <w:t>всього</w:t>
            </w:r>
          </w:p>
        </w:tc>
        <w:tc>
          <w:tcPr>
            <w:tcW w:w="1838" w:type="pct"/>
            <w:tcBorders>
              <w:top w:val="single" w:sz="4" w:space="0" w:color="auto"/>
              <w:left w:val="single" w:sz="4" w:space="0" w:color="auto"/>
              <w:bottom w:val="single" w:sz="4" w:space="0" w:color="auto"/>
              <w:right w:val="single" w:sz="4" w:space="0" w:color="auto"/>
            </w:tcBorders>
          </w:tcPr>
          <w:p w14:paraId="0C3F6D20" w14:textId="77777777" w:rsidR="007128FC" w:rsidRPr="007128FC" w:rsidRDefault="007128FC" w:rsidP="007128FC">
            <w:pPr>
              <w:spacing w:after="0"/>
              <w:jc w:val="both"/>
              <w:rPr>
                <w:rFonts w:ascii="Times New Roman" w:hAnsi="Times New Roman" w:cs="Times New Roman"/>
                <w:sz w:val="24"/>
                <w:szCs w:val="24"/>
              </w:rPr>
            </w:pPr>
          </w:p>
        </w:tc>
      </w:tr>
    </w:tbl>
    <w:p w14:paraId="4FD2F4DD" w14:textId="77777777" w:rsidR="007128FC" w:rsidRPr="007128FC" w:rsidRDefault="007128FC" w:rsidP="007128FC">
      <w:pPr>
        <w:pStyle w:val="ad"/>
        <w:tabs>
          <w:tab w:val="left" w:pos="709"/>
          <w:tab w:val="left" w:pos="851"/>
          <w:tab w:val="left" w:pos="1134"/>
        </w:tabs>
        <w:autoSpaceDN w:val="0"/>
        <w:ind w:left="786" w:hanging="219"/>
      </w:pPr>
    </w:p>
    <w:p w14:paraId="6B08A32A" w14:textId="77777777" w:rsidR="007128FC" w:rsidRPr="007128FC" w:rsidRDefault="007128FC" w:rsidP="007128FC">
      <w:pPr>
        <w:spacing w:after="0"/>
        <w:jc w:val="both"/>
        <w:rPr>
          <w:rFonts w:ascii="Times New Roman" w:hAnsi="Times New Roman" w:cs="Times New Roman"/>
          <w:b/>
          <w:bCs/>
          <w:sz w:val="24"/>
          <w:szCs w:val="24"/>
        </w:rPr>
      </w:pPr>
    </w:p>
    <w:p w14:paraId="45687D24" w14:textId="77777777" w:rsidR="007128FC" w:rsidRPr="007128FC" w:rsidRDefault="007128FC" w:rsidP="007128FC">
      <w:pPr>
        <w:spacing w:after="0"/>
        <w:jc w:val="both"/>
        <w:rPr>
          <w:rFonts w:ascii="Times New Roman" w:hAnsi="Times New Roman" w:cs="Times New Roman"/>
          <w:b/>
          <w:bCs/>
          <w:sz w:val="24"/>
          <w:szCs w:val="24"/>
        </w:rPr>
      </w:pPr>
      <w:r w:rsidRPr="007128FC">
        <w:rPr>
          <w:rFonts w:ascii="Times New Roman" w:hAnsi="Times New Roman" w:cs="Times New Roman"/>
          <w:b/>
          <w:bCs/>
          <w:sz w:val="24"/>
          <w:szCs w:val="24"/>
        </w:rPr>
        <w:t xml:space="preserve">Розділ ІІІ. </w:t>
      </w:r>
      <w:r w:rsidRPr="007128FC">
        <w:rPr>
          <w:rFonts w:ascii="Times New Roman" w:hAnsi="Times New Roman" w:cs="Times New Roman"/>
          <w:b/>
          <w:sz w:val="24"/>
          <w:szCs w:val="24"/>
        </w:rPr>
        <w:t>Учасник (Виконавець) при наданні послуг, що є предметом закупівлі, повинен</w:t>
      </w:r>
      <w:r w:rsidRPr="007128FC">
        <w:rPr>
          <w:rFonts w:ascii="Times New Roman" w:hAnsi="Times New Roman" w:cs="Times New Roman"/>
          <w:b/>
          <w:bCs/>
          <w:sz w:val="24"/>
          <w:szCs w:val="24"/>
        </w:rPr>
        <w:t>:</w:t>
      </w:r>
    </w:p>
    <w:p w14:paraId="5495A3B8" w14:textId="77777777" w:rsidR="007128FC" w:rsidRPr="007128FC" w:rsidRDefault="007128FC" w:rsidP="007128FC">
      <w:pPr>
        <w:spacing w:after="0"/>
        <w:jc w:val="both"/>
        <w:rPr>
          <w:rFonts w:ascii="Times New Roman" w:hAnsi="Times New Roman" w:cs="Times New Roman"/>
          <w:color w:val="000000"/>
          <w:sz w:val="24"/>
          <w:szCs w:val="24"/>
        </w:rPr>
      </w:pPr>
      <w:r w:rsidRPr="007128FC">
        <w:rPr>
          <w:rFonts w:ascii="Times New Roman" w:hAnsi="Times New Roman" w:cs="Times New Roman"/>
          <w:color w:val="000000"/>
          <w:sz w:val="24"/>
          <w:szCs w:val="24"/>
        </w:rPr>
        <w:t xml:space="preserve"> - Розрахувати ціну послуги відповідно до примірного чотиритижневого сезонного меню, що також враховують особливі дієтичні потреби здобувачів освіти/дітей (у разі їх наявності) та сезонність (весна, </w:t>
      </w:r>
      <w:r w:rsidRPr="007128FC">
        <w:rPr>
          <w:rFonts w:ascii="Times New Roman" w:hAnsi="Times New Roman" w:cs="Times New Roman"/>
          <w:sz w:val="24"/>
          <w:szCs w:val="24"/>
        </w:rPr>
        <w:t>осінь, зима</w:t>
      </w:r>
      <w:r w:rsidRPr="007128FC">
        <w:rPr>
          <w:rFonts w:ascii="Times New Roman" w:hAnsi="Times New Roman" w:cs="Times New Roman"/>
          <w:color w:val="000000"/>
          <w:sz w:val="24"/>
          <w:szCs w:val="24"/>
        </w:rPr>
        <w:t>);</w:t>
      </w:r>
    </w:p>
    <w:p w14:paraId="0BB6BB4A" w14:textId="77777777" w:rsidR="007128FC" w:rsidRPr="007128FC" w:rsidRDefault="007128FC" w:rsidP="007128FC">
      <w:pPr>
        <w:spacing w:after="0"/>
        <w:jc w:val="both"/>
        <w:rPr>
          <w:rFonts w:ascii="Times New Roman" w:hAnsi="Times New Roman" w:cs="Times New Roman"/>
          <w:bCs/>
          <w:sz w:val="24"/>
          <w:szCs w:val="24"/>
        </w:rPr>
      </w:pPr>
      <w:r w:rsidRPr="007128FC">
        <w:rPr>
          <w:rFonts w:ascii="Times New Roman" w:hAnsi="Times New Roman" w:cs="Times New Roman"/>
          <w:color w:val="000000"/>
          <w:sz w:val="24"/>
          <w:szCs w:val="24"/>
        </w:rPr>
        <w:t>- До ціни тендерної пропозиції включити податки і збори (обов’язкові платежі), що сплачуються або мають бути сплачені, а також інші витрати, передбачені для послуг даного виду, з урахуванням особливостей, зазначених в тендерній документації, а саме: витрати на закупівлю продуктів, транспортні витрати, одноразовий посуд (пакування), приготування їжі, а також витрати на заробітну плату робітників, податки до бюджету, інші обов’язкові платежі, що сплачуються або мають бути сплачені, інше.</w:t>
      </w:r>
    </w:p>
    <w:p w14:paraId="7C3BB981" w14:textId="77777777" w:rsidR="007128FC" w:rsidRPr="007128FC" w:rsidRDefault="007128FC" w:rsidP="007128FC">
      <w:pPr>
        <w:spacing w:after="0"/>
        <w:ind w:hanging="2"/>
        <w:jc w:val="both"/>
        <w:rPr>
          <w:rFonts w:ascii="Times New Roman" w:hAnsi="Times New Roman" w:cs="Times New Roman"/>
          <w:sz w:val="24"/>
          <w:szCs w:val="24"/>
        </w:rPr>
      </w:pPr>
      <w:r w:rsidRPr="007128FC">
        <w:rPr>
          <w:rFonts w:ascii="Times New Roman" w:hAnsi="Times New Roman" w:cs="Times New Roman"/>
          <w:sz w:val="24"/>
          <w:szCs w:val="24"/>
        </w:rPr>
        <w:t>- Забезпечити необхідну кількість штатного персоналу для приготування їжі, миття посуду, прибирання харчоблоку, видачі готових страв;</w:t>
      </w:r>
    </w:p>
    <w:p w14:paraId="1A488FD6" w14:textId="77777777" w:rsidR="007128FC" w:rsidRPr="007128FC" w:rsidRDefault="007128FC" w:rsidP="007128FC">
      <w:pPr>
        <w:spacing w:after="0"/>
        <w:ind w:hanging="2"/>
        <w:jc w:val="both"/>
        <w:rPr>
          <w:rFonts w:ascii="Times New Roman" w:hAnsi="Times New Roman" w:cs="Times New Roman"/>
          <w:sz w:val="24"/>
          <w:szCs w:val="24"/>
        </w:rPr>
      </w:pPr>
      <w:r w:rsidRPr="007128FC">
        <w:rPr>
          <w:rFonts w:ascii="Times New Roman" w:hAnsi="Times New Roman" w:cs="Times New Roman"/>
          <w:sz w:val="24"/>
          <w:szCs w:val="24"/>
        </w:rPr>
        <w:t xml:space="preserve">- </w:t>
      </w:r>
      <w:r w:rsidRPr="007128FC">
        <w:rPr>
          <w:rFonts w:ascii="Times New Roman" w:hAnsi="Times New Roman" w:cs="Times New Roman"/>
          <w:color w:val="000000"/>
          <w:sz w:val="24"/>
          <w:szCs w:val="24"/>
        </w:rPr>
        <w:t>З метою забезпечення харчування учнів Учасник повинен забезпечити безперебійну доставку, видачу готових страв у персональній одноразовій упаковці (одноразовий контейнер – ланч-бокс) з наявністю одноразового столового прибору (пластикова виделка), паперової серветки, дозволених діючими нормативами;</w:t>
      </w:r>
    </w:p>
    <w:p w14:paraId="6CC2D5E3" w14:textId="77777777" w:rsidR="007128FC" w:rsidRPr="007128FC" w:rsidRDefault="007128FC" w:rsidP="007128FC">
      <w:pPr>
        <w:spacing w:after="0"/>
        <w:jc w:val="both"/>
        <w:rPr>
          <w:rFonts w:ascii="Times New Roman" w:hAnsi="Times New Roman" w:cs="Times New Roman"/>
          <w:bCs/>
          <w:sz w:val="24"/>
          <w:szCs w:val="24"/>
        </w:rPr>
      </w:pPr>
      <w:r w:rsidRPr="007128FC">
        <w:rPr>
          <w:rFonts w:ascii="Times New Roman" w:hAnsi="Times New Roman" w:cs="Times New Roman"/>
          <w:sz w:val="24"/>
          <w:szCs w:val="24"/>
        </w:rPr>
        <w:t>- Дотримуватись правил прийому харчових продуктів та сировини, технології приготування їжі, а також умов, строків зберігання і реалізації продуктів, що швидко псуються (залишковий термін реалізації продуктів на момент отримання має бути не менше 70%);</w:t>
      </w:r>
    </w:p>
    <w:p w14:paraId="09945ACE" w14:textId="77777777" w:rsidR="007128FC" w:rsidRPr="007128FC" w:rsidRDefault="007128FC" w:rsidP="007128FC">
      <w:pPr>
        <w:spacing w:after="0"/>
        <w:jc w:val="both"/>
        <w:rPr>
          <w:rFonts w:ascii="Times New Roman" w:hAnsi="Times New Roman" w:cs="Times New Roman"/>
          <w:sz w:val="24"/>
          <w:szCs w:val="24"/>
        </w:rPr>
      </w:pPr>
      <w:r w:rsidRPr="007128FC">
        <w:rPr>
          <w:rFonts w:ascii="Times New Roman" w:hAnsi="Times New Roman" w:cs="Times New Roman"/>
          <w:sz w:val="24"/>
          <w:szCs w:val="24"/>
        </w:rPr>
        <w:t>- Забезпечувати протягом надання послуг харчоблок необхідним посудом, кухонним інвентарем, санітарним спецодягом, миючими і дезінфікуючими засобами, здійснювати технічне обслуговування обладнання харчоблоку, здійснювати прання санітарного одягу, вживати заходи щодо забезпечення дотримання правил пожежної безпеки;</w:t>
      </w:r>
    </w:p>
    <w:p w14:paraId="1B6C55B3" w14:textId="77777777" w:rsidR="007128FC" w:rsidRPr="007128FC" w:rsidRDefault="007128FC" w:rsidP="007128FC">
      <w:pPr>
        <w:spacing w:after="0"/>
        <w:jc w:val="both"/>
        <w:rPr>
          <w:rFonts w:ascii="Times New Roman" w:hAnsi="Times New Roman" w:cs="Times New Roman"/>
          <w:sz w:val="24"/>
          <w:szCs w:val="24"/>
        </w:rPr>
      </w:pPr>
      <w:r w:rsidRPr="007128FC">
        <w:rPr>
          <w:rFonts w:ascii="Times New Roman" w:hAnsi="Times New Roman" w:cs="Times New Roman"/>
          <w:sz w:val="24"/>
          <w:szCs w:val="24"/>
        </w:rPr>
        <w:t>- Забезпечити належне санітарне утримання приміщень харчоблоків, технологічного обладнання та інвентарю;</w:t>
      </w:r>
    </w:p>
    <w:p w14:paraId="262064BC" w14:textId="77777777" w:rsidR="007128FC" w:rsidRPr="007128FC" w:rsidRDefault="007128FC" w:rsidP="007128FC">
      <w:pPr>
        <w:spacing w:after="0"/>
        <w:jc w:val="both"/>
        <w:rPr>
          <w:rFonts w:ascii="Times New Roman" w:hAnsi="Times New Roman" w:cs="Times New Roman"/>
          <w:sz w:val="24"/>
          <w:szCs w:val="24"/>
        </w:rPr>
      </w:pPr>
      <w:r w:rsidRPr="007128FC">
        <w:rPr>
          <w:rFonts w:ascii="Times New Roman" w:hAnsi="Times New Roman" w:cs="Times New Roman"/>
          <w:sz w:val="24"/>
          <w:szCs w:val="24"/>
        </w:rPr>
        <w:t>- Забезпечити технологічними картками та іншою технологічною документацією кожну страву, що буде готуватись на харчоблоці;</w:t>
      </w:r>
    </w:p>
    <w:p w14:paraId="43C53652" w14:textId="77777777" w:rsidR="007128FC" w:rsidRPr="007128FC" w:rsidRDefault="007128FC" w:rsidP="007128FC">
      <w:pPr>
        <w:spacing w:after="0"/>
        <w:jc w:val="both"/>
        <w:rPr>
          <w:rFonts w:ascii="Times New Roman" w:hAnsi="Times New Roman" w:cs="Times New Roman"/>
          <w:sz w:val="24"/>
          <w:szCs w:val="24"/>
        </w:rPr>
      </w:pPr>
      <w:r w:rsidRPr="007128FC">
        <w:rPr>
          <w:rFonts w:ascii="Times New Roman" w:hAnsi="Times New Roman" w:cs="Times New Roman"/>
          <w:sz w:val="24"/>
          <w:szCs w:val="24"/>
        </w:rPr>
        <w:t>- Дотримуватись вимог, щоб харчування дітей було повноцінним, безпечним, якісним, збалансованим та раціональним;</w:t>
      </w:r>
    </w:p>
    <w:p w14:paraId="7FC1C033" w14:textId="77777777" w:rsidR="007128FC" w:rsidRPr="007128FC" w:rsidRDefault="007128FC" w:rsidP="007128FC">
      <w:pPr>
        <w:spacing w:after="0"/>
        <w:ind w:hanging="2"/>
        <w:jc w:val="both"/>
        <w:rPr>
          <w:rFonts w:ascii="Times New Roman" w:hAnsi="Times New Roman" w:cs="Times New Roman"/>
          <w:sz w:val="24"/>
          <w:szCs w:val="24"/>
        </w:rPr>
      </w:pPr>
      <w:r w:rsidRPr="007128FC">
        <w:rPr>
          <w:rFonts w:ascii="Times New Roman" w:hAnsi="Times New Roman" w:cs="Times New Roman"/>
          <w:sz w:val="24"/>
          <w:szCs w:val="24"/>
        </w:rPr>
        <w:t xml:space="preserve">- Комплектувати штат працівників харчоблоків кваліфікованими кадрами, що мають досвід роботи та професійну освіту (інженер-технолог, кухар, тощо), які повинні мати медичні книжки з результатами проходження періодичних профілактичних медичних оглядів, та інші необхідні документи, в т.ч. і документи про відповідну професійну освіту, оформлені у відповідності до </w:t>
      </w:r>
      <w:r w:rsidRPr="007128FC">
        <w:rPr>
          <w:rFonts w:ascii="Times New Roman" w:hAnsi="Times New Roman" w:cs="Times New Roman"/>
          <w:sz w:val="24"/>
          <w:szCs w:val="24"/>
        </w:rPr>
        <w:lastRenderedPageBreak/>
        <w:t xml:space="preserve">діючого законодавства. Персонал повинен пройти гігієнічне навчання зі здачею заліку з гігієнічних знань; </w:t>
      </w:r>
    </w:p>
    <w:p w14:paraId="46F7719E" w14:textId="77777777" w:rsidR="007128FC" w:rsidRPr="007128FC" w:rsidRDefault="007128FC" w:rsidP="007128FC">
      <w:pPr>
        <w:spacing w:after="0"/>
        <w:jc w:val="both"/>
        <w:rPr>
          <w:rFonts w:ascii="Times New Roman" w:hAnsi="Times New Roman" w:cs="Times New Roman"/>
          <w:sz w:val="24"/>
          <w:szCs w:val="24"/>
        </w:rPr>
      </w:pPr>
      <w:r w:rsidRPr="007128FC">
        <w:rPr>
          <w:rFonts w:ascii="Times New Roman" w:hAnsi="Times New Roman" w:cs="Times New Roman"/>
          <w:sz w:val="24"/>
          <w:szCs w:val="24"/>
        </w:rPr>
        <w:t xml:space="preserve">- Передбачити проведення лабораторних висновків на вимогу замовника (згідно з чинним законодавством): санітарно-мікробіологічне дослідження приготованих страв, салатів; </w:t>
      </w:r>
    </w:p>
    <w:p w14:paraId="1DCE9570" w14:textId="77777777" w:rsidR="007128FC" w:rsidRPr="007128FC" w:rsidRDefault="007128FC" w:rsidP="007128FC">
      <w:pPr>
        <w:spacing w:after="0"/>
        <w:jc w:val="both"/>
        <w:rPr>
          <w:rFonts w:ascii="Times New Roman" w:hAnsi="Times New Roman" w:cs="Times New Roman"/>
          <w:sz w:val="24"/>
          <w:szCs w:val="24"/>
        </w:rPr>
      </w:pPr>
      <w:r w:rsidRPr="007128FC">
        <w:rPr>
          <w:rFonts w:ascii="Times New Roman" w:hAnsi="Times New Roman" w:cs="Times New Roman"/>
          <w:sz w:val="24"/>
          <w:szCs w:val="24"/>
        </w:rPr>
        <w:t xml:space="preserve">- Надання протоколів дослідження готової страви, дослідження проб харчових продуктів за результатами дослідження; </w:t>
      </w:r>
    </w:p>
    <w:p w14:paraId="1947B7C4" w14:textId="77777777" w:rsidR="007128FC" w:rsidRPr="007128FC" w:rsidRDefault="007128FC" w:rsidP="007128FC">
      <w:pPr>
        <w:spacing w:after="0"/>
        <w:jc w:val="both"/>
        <w:rPr>
          <w:rFonts w:ascii="Times New Roman" w:hAnsi="Times New Roman" w:cs="Times New Roman"/>
          <w:sz w:val="24"/>
          <w:szCs w:val="24"/>
        </w:rPr>
      </w:pPr>
      <w:r w:rsidRPr="007128FC">
        <w:rPr>
          <w:rFonts w:ascii="Times New Roman" w:hAnsi="Times New Roman" w:cs="Times New Roman"/>
          <w:sz w:val="24"/>
          <w:szCs w:val="24"/>
        </w:rPr>
        <w:t>- Нести відповідальність за життя та здоров’я дітей під час організації харчування та безпосередньо за якість приготування страв на закріпленому об’єкті;</w:t>
      </w:r>
    </w:p>
    <w:p w14:paraId="6F619804" w14:textId="77777777" w:rsidR="007128FC" w:rsidRPr="007128FC" w:rsidRDefault="007128FC" w:rsidP="007128FC">
      <w:pPr>
        <w:spacing w:after="0"/>
        <w:jc w:val="both"/>
        <w:rPr>
          <w:rFonts w:ascii="Times New Roman" w:hAnsi="Times New Roman" w:cs="Times New Roman"/>
          <w:sz w:val="24"/>
          <w:szCs w:val="24"/>
        </w:rPr>
      </w:pPr>
      <w:r w:rsidRPr="007128FC">
        <w:rPr>
          <w:rFonts w:ascii="Times New Roman" w:hAnsi="Times New Roman" w:cs="Times New Roman"/>
          <w:sz w:val="24"/>
          <w:szCs w:val="24"/>
        </w:rPr>
        <w:t xml:space="preserve">- Надавати автотранспорт (з ізотермічним покриттям або холодильними установками) для доставки необхідних продуктів та готових страв; </w:t>
      </w:r>
    </w:p>
    <w:p w14:paraId="0E11CC0A" w14:textId="77777777" w:rsidR="007128FC" w:rsidRPr="007128FC" w:rsidRDefault="007128FC" w:rsidP="007128FC">
      <w:pPr>
        <w:spacing w:after="0"/>
        <w:jc w:val="both"/>
        <w:rPr>
          <w:rFonts w:ascii="Times New Roman" w:hAnsi="Times New Roman" w:cs="Times New Roman"/>
          <w:sz w:val="24"/>
          <w:szCs w:val="24"/>
        </w:rPr>
      </w:pPr>
      <w:r w:rsidRPr="007128FC">
        <w:rPr>
          <w:rFonts w:ascii="Times New Roman" w:hAnsi="Times New Roman" w:cs="Times New Roman"/>
          <w:sz w:val="24"/>
          <w:szCs w:val="24"/>
        </w:rPr>
        <w:t xml:space="preserve"> - Забезпечувати своєчасне проходження медичного огляду працівників кухні та інструктажу по техніці безпеки.</w:t>
      </w:r>
    </w:p>
    <w:p w14:paraId="079A6639" w14:textId="77777777" w:rsidR="00FC2C8D" w:rsidRPr="007128FC" w:rsidRDefault="00FC2C8D" w:rsidP="007128FC">
      <w:pPr>
        <w:spacing w:after="0"/>
        <w:jc w:val="both"/>
        <w:rPr>
          <w:rFonts w:ascii="Times New Roman" w:hAnsi="Times New Roman" w:cs="Times New Roman"/>
          <w:sz w:val="24"/>
          <w:szCs w:val="24"/>
        </w:rPr>
      </w:pPr>
    </w:p>
    <w:sectPr w:rsidR="00FC2C8D" w:rsidRPr="007128FC" w:rsidSect="006D0E42">
      <w:headerReference w:type="default" r:id="rId12"/>
      <w:pgSz w:w="11906" w:h="16838"/>
      <w:pgMar w:top="709" w:right="849" w:bottom="850" w:left="993"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FDCEFB8" w14:textId="77777777" w:rsidR="00E82409" w:rsidRDefault="00E82409" w:rsidP="005920A6">
      <w:pPr>
        <w:spacing w:after="0" w:line="240" w:lineRule="auto"/>
      </w:pPr>
      <w:r>
        <w:separator/>
      </w:r>
    </w:p>
  </w:endnote>
  <w:endnote w:type="continuationSeparator" w:id="0">
    <w:p w14:paraId="0A41D454" w14:textId="77777777" w:rsidR="00E82409" w:rsidRDefault="00E82409" w:rsidP="005920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 w:name="Mangal">
    <w:panose1 w:val="00000400000000000000"/>
    <w:charset w:val="00"/>
    <w:family w:val="roman"/>
    <w:pitch w:val="variable"/>
    <w:sig w:usb0="00008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Times New Roman CYR">
    <w:panose1 w:val="02020603050405020304"/>
    <w:charset w:val="CC"/>
    <w:family w:val="roman"/>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FreeSet">
    <w:altName w:val="Courier New"/>
    <w:charset w:val="00"/>
    <w:family w:val="swiss"/>
    <w:pitch w:val="variable"/>
    <w:sig w:usb0="00000003" w:usb1="00000000" w:usb2="00000000" w:usb3="00000000" w:csb0="00000001" w:csb1="00000000"/>
  </w:font>
  <w:font w:name="NSimSun">
    <w:panose1 w:val="02010609030101010101"/>
    <w:charset w:val="86"/>
    <w:family w:val="modern"/>
    <w:pitch w:val="fixed"/>
    <w:sig w:usb0="00000203" w:usb1="288F0000" w:usb2="00000016" w:usb3="00000000" w:csb0="00040001" w:csb1="00000000"/>
  </w:font>
  <w:font w:name="Antiqua">
    <w:altName w:val="Arial Narrow"/>
    <w:panose1 w:val="00000000000000000000"/>
    <w:charset w:val="00"/>
    <w:family w:val="auto"/>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OpenSymbol">
    <w:panose1 w:val="00000000000000000000"/>
    <w:charset w:val="00"/>
    <w:family w:val="auto"/>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96E4BD7" w14:textId="77777777" w:rsidR="00E82409" w:rsidRDefault="00E82409" w:rsidP="005920A6">
      <w:pPr>
        <w:spacing w:after="0" w:line="240" w:lineRule="auto"/>
      </w:pPr>
      <w:r>
        <w:separator/>
      </w:r>
    </w:p>
  </w:footnote>
  <w:footnote w:type="continuationSeparator" w:id="0">
    <w:p w14:paraId="150585FA" w14:textId="77777777" w:rsidR="00E82409" w:rsidRDefault="00E82409" w:rsidP="005920A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52795903"/>
      <w:docPartObj>
        <w:docPartGallery w:val="Page Numbers (Top of Page)"/>
        <w:docPartUnique/>
      </w:docPartObj>
    </w:sdtPr>
    <w:sdtEndPr>
      <w:rPr>
        <w:rFonts w:ascii="Times New Roman" w:hAnsi="Times New Roman" w:cs="Times New Roman"/>
        <w:sz w:val="24"/>
        <w:szCs w:val="24"/>
      </w:rPr>
    </w:sdtEndPr>
    <w:sdtContent>
      <w:p w14:paraId="15A13C2C" w14:textId="2C53983C" w:rsidR="005920A6" w:rsidRPr="005920A6" w:rsidRDefault="005920A6">
        <w:pPr>
          <w:pStyle w:val="a7"/>
          <w:jc w:val="center"/>
          <w:rPr>
            <w:rFonts w:ascii="Times New Roman" w:hAnsi="Times New Roman" w:cs="Times New Roman"/>
            <w:sz w:val="24"/>
            <w:szCs w:val="24"/>
          </w:rPr>
        </w:pPr>
        <w:r w:rsidRPr="005920A6">
          <w:rPr>
            <w:rFonts w:ascii="Times New Roman" w:hAnsi="Times New Roman" w:cs="Times New Roman"/>
            <w:sz w:val="24"/>
            <w:szCs w:val="24"/>
          </w:rPr>
          <w:fldChar w:fldCharType="begin"/>
        </w:r>
        <w:r w:rsidRPr="005920A6">
          <w:rPr>
            <w:rFonts w:ascii="Times New Roman" w:hAnsi="Times New Roman" w:cs="Times New Roman"/>
            <w:sz w:val="24"/>
            <w:szCs w:val="24"/>
          </w:rPr>
          <w:instrText>PAGE   \* MERGEFORMAT</w:instrText>
        </w:r>
        <w:r w:rsidRPr="005920A6">
          <w:rPr>
            <w:rFonts w:ascii="Times New Roman" w:hAnsi="Times New Roman" w:cs="Times New Roman"/>
            <w:sz w:val="24"/>
            <w:szCs w:val="24"/>
          </w:rPr>
          <w:fldChar w:fldCharType="separate"/>
        </w:r>
        <w:r w:rsidR="007128FC" w:rsidRPr="007128FC">
          <w:rPr>
            <w:rFonts w:ascii="Times New Roman" w:hAnsi="Times New Roman" w:cs="Times New Roman"/>
            <w:noProof/>
            <w:sz w:val="24"/>
            <w:szCs w:val="24"/>
            <w:lang w:val="ru-RU"/>
          </w:rPr>
          <w:t>6</w:t>
        </w:r>
        <w:r w:rsidRPr="005920A6">
          <w:rPr>
            <w:rFonts w:ascii="Times New Roman" w:hAnsi="Times New Roman" w:cs="Times New Roman"/>
            <w:sz w:val="24"/>
            <w:szCs w:val="24"/>
          </w:rPr>
          <w:fldChar w:fldCharType="end"/>
        </w:r>
      </w:p>
    </w:sdtContent>
  </w:sdt>
  <w:p w14:paraId="49DCD8B3" w14:textId="77777777" w:rsidR="005920A6" w:rsidRPr="005920A6" w:rsidRDefault="005920A6">
    <w:pPr>
      <w:pStyle w:val="a7"/>
      <w:rPr>
        <w:rFonts w:ascii="Times New Roman" w:hAnsi="Times New Roman" w:cs="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2"/>
    <w:multiLevelType w:val="multilevel"/>
    <w:tmpl w:val="00000002"/>
    <w:name w:val="WW8Num2"/>
    <w:lvl w:ilvl="0">
      <w:start w:val="1"/>
      <w:numFmt w:val="bullet"/>
      <w:lvlText w:val=""/>
      <w:lvlJc w:val="left"/>
      <w:pPr>
        <w:tabs>
          <w:tab w:val="num" w:pos="720"/>
        </w:tabs>
        <w:ind w:left="720" w:hanging="360"/>
      </w:pPr>
      <w:rPr>
        <w:rFonts w:ascii="Symbol" w:hAnsi="Symbol" w:cs="Arial"/>
        <w:position w:val="0"/>
        <w:sz w:val="24"/>
        <w:szCs w:val="24"/>
        <w:shd w:val="clear" w:color="auto" w:fill="FFFFFF"/>
        <w:vertAlign w:val="baseline"/>
        <w:lang w:val="uk-UA"/>
      </w:rPr>
    </w:lvl>
    <w:lvl w:ilvl="1">
      <w:start w:val="1"/>
      <w:numFmt w:val="bullet"/>
      <w:lvlText w:val=""/>
      <w:lvlJc w:val="left"/>
      <w:pPr>
        <w:tabs>
          <w:tab w:val="num" w:pos="1080"/>
        </w:tabs>
        <w:ind w:left="1080" w:hanging="360"/>
      </w:pPr>
      <w:rPr>
        <w:rFonts w:ascii="Symbol" w:hAnsi="Symbol" w:cs="Arial"/>
        <w:position w:val="0"/>
        <w:sz w:val="24"/>
        <w:szCs w:val="24"/>
        <w:shd w:val="clear" w:color="auto" w:fill="FFFFFF"/>
        <w:vertAlign w:val="baseline"/>
        <w:lang w:val="uk-UA"/>
      </w:rPr>
    </w:lvl>
    <w:lvl w:ilvl="2">
      <w:start w:val="1"/>
      <w:numFmt w:val="bullet"/>
      <w:lvlText w:val=""/>
      <w:lvlJc w:val="left"/>
      <w:pPr>
        <w:tabs>
          <w:tab w:val="num" w:pos="1440"/>
        </w:tabs>
        <w:ind w:left="1440" w:hanging="360"/>
      </w:pPr>
      <w:rPr>
        <w:rFonts w:ascii="Symbol" w:hAnsi="Symbol" w:cs="Arial"/>
        <w:position w:val="0"/>
        <w:sz w:val="24"/>
        <w:szCs w:val="24"/>
        <w:shd w:val="clear" w:color="auto" w:fill="FFFFFF"/>
        <w:vertAlign w:val="baseline"/>
        <w:lang w:val="uk-UA"/>
      </w:rPr>
    </w:lvl>
    <w:lvl w:ilvl="3">
      <w:start w:val="1"/>
      <w:numFmt w:val="bullet"/>
      <w:lvlText w:val=""/>
      <w:lvlJc w:val="left"/>
      <w:pPr>
        <w:tabs>
          <w:tab w:val="num" w:pos="1800"/>
        </w:tabs>
        <w:ind w:left="1800" w:hanging="360"/>
      </w:pPr>
      <w:rPr>
        <w:rFonts w:ascii="Symbol" w:hAnsi="Symbol" w:cs="Arial"/>
        <w:position w:val="0"/>
        <w:sz w:val="24"/>
        <w:szCs w:val="24"/>
        <w:shd w:val="clear" w:color="auto" w:fill="FFFFFF"/>
        <w:vertAlign w:val="baseline"/>
        <w:lang w:val="uk-UA"/>
      </w:rPr>
    </w:lvl>
    <w:lvl w:ilvl="4">
      <w:start w:val="1"/>
      <w:numFmt w:val="bullet"/>
      <w:lvlText w:val=""/>
      <w:lvlJc w:val="left"/>
      <w:pPr>
        <w:tabs>
          <w:tab w:val="num" w:pos="2160"/>
        </w:tabs>
        <w:ind w:left="2160" w:hanging="360"/>
      </w:pPr>
      <w:rPr>
        <w:rFonts w:ascii="Symbol" w:hAnsi="Symbol" w:cs="Arial"/>
        <w:position w:val="0"/>
        <w:sz w:val="24"/>
        <w:szCs w:val="24"/>
        <w:shd w:val="clear" w:color="auto" w:fill="FFFFFF"/>
        <w:vertAlign w:val="baseline"/>
        <w:lang w:val="uk-UA"/>
      </w:rPr>
    </w:lvl>
    <w:lvl w:ilvl="5">
      <w:start w:val="1"/>
      <w:numFmt w:val="bullet"/>
      <w:lvlText w:val=""/>
      <w:lvlJc w:val="left"/>
      <w:pPr>
        <w:tabs>
          <w:tab w:val="num" w:pos="2520"/>
        </w:tabs>
        <w:ind w:left="2520" w:hanging="360"/>
      </w:pPr>
      <w:rPr>
        <w:rFonts w:ascii="Symbol" w:hAnsi="Symbol" w:cs="Arial"/>
        <w:position w:val="0"/>
        <w:sz w:val="24"/>
        <w:szCs w:val="24"/>
        <w:shd w:val="clear" w:color="auto" w:fill="FFFFFF"/>
        <w:vertAlign w:val="baseline"/>
        <w:lang w:val="uk-UA"/>
      </w:rPr>
    </w:lvl>
    <w:lvl w:ilvl="6">
      <w:start w:val="1"/>
      <w:numFmt w:val="bullet"/>
      <w:lvlText w:val=""/>
      <w:lvlJc w:val="left"/>
      <w:pPr>
        <w:tabs>
          <w:tab w:val="num" w:pos="2880"/>
        </w:tabs>
        <w:ind w:left="2880" w:hanging="360"/>
      </w:pPr>
      <w:rPr>
        <w:rFonts w:ascii="Symbol" w:hAnsi="Symbol" w:cs="Arial"/>
        <w:position w:val="0"/>
        <w:sz w:val="24"/>
        <w:szCs w:val="24"/>
        <w:shd w:val="clear" w:color="auto" w:fill="FFFFFF"/>
        <w:vertAlign w:val="baseline"/>
        <w:lang w:val="uk-UA"/>
      </w:rPr>
    </w:lvl>
    <w:lvl w:ilvl="7">
      <w:start w:val="1"/>
      <w:numFmt w:val="bullet"/>
      <w:lvlText w:val=""/>
      <w:lvlJc w:val="left"/>
      <w:pPr>
        <w:tabs>
          <w:tab w:val="num" w:pos="3240"/>
        </w:tabs>
        <w:ind w:left="3240" w:hanging="360"/>
      </w:pPr>
      <w:rPr>
        <w:rFonts w:ascii="Symbol" w:hAnsi="Symbol" w:cs="Arial"/>
        <w:position w:val="0"/>
        <w:sz w:val="24"/>
        <w:szCs w:val="24"/>
        <w:shd w:val="clear" w:color="auto" w:fill="FFFFFF"/>
        <w:vertAlign w:val="baseline"/>
        <w:lang w:val="uk-UA"/>
      </w:rPr>
    </w:lvl>
    <w:lvl w:ilvl="8">
      <w:start w:val="1"/>
      <w:numFmt w:val="bullet"/>
      <w:lvlText w:val=""/>
      <w:lvlJc w:val="left"/>
      <w:pPr>
        <w:tabs>
          <w:tab w:val="num" w:pos="3600"/>
        </w:tabs>
        <w:ind w:left="3600" w:hanging="360"/>
      </w:pPr>
      <w:rPr>
        <w:rFonts w:ascii="Symbol" w:hAnsi="Symbol" w:cs="Arial"/>
        <w:position w:val="0"/>
        <w:sz w:val="24"/>
        <w:szCs w:val="24"/>
        <w:shd w:val="clear" w:color="auto" w:fill="FFFFFF"/>
        <w:vertAlign w:val="baseline"/>
        <w:lang w:val="uk-UA"/>
      </w:rPr>
    </w:lvl>
  </w:abstractNum>
  <w:abstractNum w:abstractNumId="2" w15:restartNumberingAfterBreak="0">
    <w:nsid w:val="0BA3101A"/>
    <w:multiLevelType w:val="hybridMultilevel"/>
    <w:tmpl w:val="C0CCF3B8"/>
    <w:lvl w:ilvl="0" w:tplc="EC2C0658">
      <w:start w:val="2"/>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 w15:restartNumberingAfterBreak="0">
    <w:nsid w:val="14AB26AD"/>
    <w:multiLevelType w:val="hybridMultilevel"/>
    <w:tmpl w:val="F648E068"/>
    <w:lvl w:ilvl="0" w:tplc="0419000F">
      <w:start w:val="1"/>
      <w:numFmt w:val="decimal"/>
      <w:lvlText w:val="%1."/>
      <w:lvlJc w:val="left"/>
      <w:pPr>
        <w:ind w:left="928" w:hanging="360"/>
      </w:pPr>
    </w:lvl>
    <w:lvl w:ilvl="1" w:tplc="04190019" w:tentative="1">
      <w:start w:val="1"/>
      <w:numFmt w:val="lowerLetter"/>
      <w:lvlText w:val="%2."/>
      <w:lvlJc w:val="left"/>
      <w:pPr>
        <w:ind w:left="654" w:hanging="360"/>
      </w:pPr>
    </w:lvl>
    <w:lvl w:ilvl="2" w:tplc="0419001B" w:tentative="1">
      <w:start w:val="1"/>
      <w:numFmt w:val="lowerRoman"/>
      <w:lvlText w:val="%3."/>
      <w:lvlJc w:val="right"/>
      <w:pPr>
        <w:ind w:left="1374" w:hanging="180"/>
      </w:pPr>
    </w:lvl>
    <w:lvl w:ilvl="3" w:tplc="0419000F" w:tentative="1">
      <w:start w:val="1"/>
      <w:numFmt w:val="decimal"/>
      <w:lvlText w:val="%4."/>
      <w:lvlJc w:val="left"/>
      <w:pPr>
        <w:ind w:left="2094" w:hanging="360"/>
      </w:pPr>
    </w:lvl>
    <w:lvl w:ilvl="4" w:tplc="04190019" w:tentative="1">
      <w:start w:val="1"/>
      <w:numFmt w:val="lowerLetter"/>
      <w:lvlText w:val="%5."/>
      <w:lvlJc w:val="left"/>
      <w:pPr>
        <w:ind w:left="2814" w:hanging="360"/>
      </w:pPr>
    </w:lvl>
    <w:lvl w:ilvl="5" w:tplc="0419001B" w:tentative="1">
      <w:start w:val="1"/>
      <w:numFmt w:val="lowerRoman"/>
      <w:lvlText w:val="%6."/>
      <w:lvlJc w:val="right"/>
      <w:pPr>
        <w:ind w:left="3534" w:hanging="180"/>
      </w:pPr>
    </w:lvl>
    <w:lvl w:ilvl="6" w:tplc="0419000F" w:tentative="1">
      <w:start w:val="1"/>
      <w:numFmt w:val="decimal"/>
      <w:lvlText w:val="%7."/>
      <w:lvlJc w:val="left"/>
      <w:pPr>
        <w:ind w:left="4254" w:hanging="360"/>
      </w:pPr>
    </w:lvl>
    <w:lvl w:ilvl="7" w:tplc="04190019" w:tentative="1">
      <w:start w:val="1"/>
      <w:numFmt w:val="lowerLetter"/>
      <w:lvlText w:val="%8."/>
      <w:lvlJc w:val="left"/>
      <w:pPr>
        <w:ind w:left="4974" w:hanging="360"/>
      </w:pPr>
    </w:lvl>
    <w:lvl w:ilvl="8" w:tplc="0419001B" w:tentative="1">
      <w:start w:val="1"/>
      <w:numFmt w:val="lowerRoman"/>
      <w:lvlText w:val="%9."/>
      <w:lvlJc w:val="right"/>
      <w:pPr>
        <w:ind w:left="5694" w:hanging="180"/>
      </w:pPr>
    </w:lvl>
  </w:abstractNum>
  <w:abstractNum w:abstractNumId="4" w15:restartNumberingAfterBreak="0">
    <w:nsid w:val="15B15ADD"/>
    <w:multiLevelType w:val="hybridMultilevel"/>
    <w:tmpl w:val="D7A6835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 w15:restartNumberingAfterBreak="0">
    <w:nsid w:val="1C552555"/>
    <w:multiLevelType w:val="hybridMultilevel"/>
    <w:tmpl w:val="FFFFFFFF"/>
    <w:lvl w:ilvl="0" w:tplc="02ACCAFE">
      <w:start w:val="1"/>
      <w:numFmt w:val="decimal"/>
      <w:lvlText w:val="%1)"/>
      <w:lvlJc w:val="left"/>
      <w:pPr>
        <w:ind w:left="36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6" w15:restartNumberingAfterBreak="0">
    <w:nsid w:val="45563637"/>
    <w:multiLevelType w:val="hybridMultilevel"/>
    <w:tmpl w:val="19E489F8"/>
    <w:lvl w:ilvl="0" w:tplc="E1306CD2">
      <w:numFmt w:val="bullet"/>
      <w:lvlText w:val="-"/>
      <w:lvlJc w:val="left"/>
      <w:pPr>
        <w:ind w:left="786" w:hanging="360"/>
      </w:pPr>
      <w:rPr>
        <w:rFonts w:ascii="Times New Roman" w:eastAsia="Times New Roman" w:hAnsi="Times New Roman" w:cs="Times New Roman" w:hint="default"/>
      </w:rPr>
    </w:lvl>
    <w:lvl w:ilvl="1" w:tplc="20000003" w:tentative="1">
      <w:start w:val="1"/>
      <w:numFmt w:val="bullet"/>
      <w:lvlText w:val="o"/>
      <w:lvlJc w:val="left"/>
      <w:pPr>
        <w:ind w:left="1506" w:hanging="360"/>
      </w:pPr>
      <w:rPr>
        <w:rFonts w:ascii="Courier New" w:hAnsi="Courier New" w:cs="Courier New" w:hint="default"/>
      </w:rPr>
    </w:lvl>
    <w:lvl w:ilvl="2" w:tplc="20000005" w:tentative="1">
      <w:start w:val="1"/>
      <w:numFmt w:val="bullet"/>
      <w:lvlText w:val=""/>
      <w:lvlJc w:val="left"/>
      <w:pPr>
        <w:ind w:left="2226" w:hanging="360"/>
      </w:pPr>
      <w:rPr>
        <w:rFonts w:ascii="Wingdings" w:hAnsi="Wingdings" w:hint="default"/>
      </w:rPr>
    </w:lvl>
    <w:lvl w:ilvl="3" w:tplc="20000001" w:tentative="1">
      <w:start w:val="1"/>
      <w:numFmt w:val="bullet"/>
      <w:lvlText w:val=""/>
      <w:lvlJc w:val="left"/>
      <w:pPr>
        <w:ind w:left="2946" w:hanging="360"/>
      </w:pPr>
      <w:rPr>
        <w:rFonts w:ascii="Symbol" w:hAnsi="Symbol" w:hint="default"/>
      </w:rPr>
    </w:lvl>
    <w:lvl w:ilvl="4" w:tplc="20000003" w:tentative="1">
      <w:start w:val="1"/>
      <w:numFmt w:val="bullet"/>
      <w:lvlText w:val="o"/>
      <w:lvlJc w:val="left"/>
      <w:pPr>
        <w:ind w:left="3666" w:hanging="360"/>
      </w:pPr>
      <w:rPr>
        <w:rFonts w:ascii="Courier New" w:hAnsi="Courier New" w:cs="Courier New" w:hint="default"/>
      </w:rPr>
    </w:lvl>
    <w:lvl w:ilvl="5" w:tplc="20000005" w:tentative="1">
      <w:start w:val="1"/>
      <w:numFmt w:val="bullet"/>
      <w:lvlText w:val=""/>
      <w:lvlJc w:val="left"/>
      <w:pPr>
        <w:ind w:left="4386" w:hanging="360"/>
      </w:pPr>
      <w:rPr>
        <w:rFonts w:ascii="Wingdings" w:hAnsi="Wingdings" w:hint="default"/>
      </w:rPr>
    </w:lvl>
    <w:lvl w:ilvl="6" w:tplc="20000001" w:tentative="1">
      <w:start w:val="1"/>
      <w:numFmt w:val="bullet"/>
      <w:lvlText w:val=""/>
      <w:lvlJc w:val="left"/>
      <w:pPr>
        <w:ind w:left="5106" w:hanging="360"/>
      </w:pPr>
      <w:rPr>
        <w:rFonts w:ascii="Symbol" w:hAnsi="Symbol" w:hint="default"/>
      </w:rPr>
    </w:lvl>
    <w:lvl w:ilvl="7" w:tplc="20000003" w:tentative="1">
      <w:start w:val="1"/>
      <w:numFmt w:val="bullet"/>
      <w:lvlText w:val="o"/>
      <w:lvlJc w:val="left"/>
      <w:pPr>
        <w:ind w:left="5826" w:hanging="360"/>
      </w:pPr>
      <w:rPr>
        <w:rFonts w:ascii="Courier New" w:hAnsi="Courier New" w:cs="Courier New" w:hint="default"/>
      </w:rPr>
    </w:lvl>
    <w:lvl w:ilvl="8" w:tplc="20000005" w:tentative="1">
      <w:start w:val="1"/>
      <w:numFmt w:val="bullet"/>
      <w:lvlText w:val=""/>
      <w:lvlJc w:val="left"/>
      <w:pPr>
        <w:ind w:left="6546" w:hanging="360"/>
      </w:pPr>
      <w:rPr>
        <w:rFonts w:ascii="Wingdings" w:hAnsi="Wingdings" w:hint="default"/>
      </w:rPr>
    </w:lvl>
  </w:abstractNum>
  <w:abstractNum w:abstractNumId="7" w15:restartNumberingAfterBreak="0">
    <w:nsid w:val="5D3B77C8"/>
    <w:multiLevelType w:val="hybridMultilevel"/>
    <w:tmpl w:val="90441640"/>
    <w:lvl w:ilvl="0" w:tplc="0422000F">
      <w:start w:val="1"/>
      <w:numFmt w:val="decimal"/>
      <w:lvlText w:val="%1."/>
      <w:lvlJc w:val="left"/>
      <w:pPr>
        <w:ind w:left="360" w:hanging="360"/>
      </w:p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start w:val="1"/>
      <w:numFmt w:val="lowerLetter"/>
      <w:lvlText w:val="%5."/>
      <w:lvlJc w:val="left"/>
      <w:pPr>
        <w:ind w:left="3600" w:hanging="360"/>
      </w:pPr>
    </w:lvl>
    <w:lvl w:ilvl="5" w:tplc="0422001B">
      <w:start w:val="1"/>
      <w:numFmt w:val="lowerRoman"/>
      <w:lvlText w:val="%6."/>
      <w:lvlJc w:val="right"/>
      <w:pPr>
        <w:ind w:left="4320" w:hanging="180"/>
      </w:pPr>
    </w:lvl>
    <w:lvl w:ilvl="6" w:tplc="0422000F">
      <w:start w:val="1"/>
      <w:numFmt w:val="decimal"/>
      <w:lvlText w:val="%7."/>
      <w:lvlJc w:val="left"/>
      <w:pPr>
        <w:ind w:left="5040" w:hanging="360"/>
      </w:pPr>
    </w:lvl>
    <w:lvl w:ilvl="7" w:tplc="04220019">
      <w:start w:val="1"/>
      <w:numFmt w:val="lowerLetter"/>
      <w:lvlText w:val="%8."/>
      <w:lvlJc w:val="left"/>
      <w:pPr>
        <w:ind w:left="5760" w:hanging="360"/>
      </w:pPr>
    </w:lvl>
    <w:lvl w:ilvl="8" w:tplc="0422001B">
      <w:start w:val="1"/>
      <w:numFmt w:val="lowerRoman"/>
      <w:lvlText w:val="%9."/>
      <w:lvlJc w:val="right"/>
      <w:pPr>
        <w:ind w:left="6480" w:hanging="180"/>
      </w:pPr>
    </w:lvl>
  </w:abstractNum>
  <w:abstractNum w:abstractNumId="8" w15:restartNumberingAfterBreak="0">
    <w:nsid w:val="60794B04"/>
    <w:multiLevelType w:val="hybridMultilevel"/>
    <w:tmpl w:val="83549442"/>
    <w:lvl w:ilvl="0" w:tplc="B5620934">
      <w:start w:val="1"/>
      <w:numFmt w:val="bullet"/>
      <w:lvlText w:val="-"/>
      <w:lvlJc w:val="left"/>
      <w:pPr>
        <w:ind w:left="928"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6A1A2ABD"/>
    <w:multiLevelType w:val="hybridMultilevel"/>
    <w:tmpl w:val="B1EC1FD2"/>
    <w:lvl w:ilvl="0" w:tplc="CD0E346E">
      <w:numFmt w:val="bullet"/>
      <w:lvlText w:val="-"/>
      <w:lvlJc w:val="left"/>
      <w:pPr>
        <w:ind w:left="720" w:hanging="360"/>
      </w:pPr>
      <w:rPr>
        <w:rFonts w:ascii="Times New Roman" w:eastAsia="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0" w15:restartNumberingAfterBreak="0">
    <w:nsid w:val="6ED957CB"/>
    <w:multiLevelType w:val="hybridMultilevel"/>
    <w:tmpl w:val="C91A7A12"/>
    <w:lvl w:ilvl="0" w:tplc="43EAD60A">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11" w15:restartNumberingAfterBreak="0">
    <w:nsid w:val="7F76307D"/>
    <w:multiLevelType w:val="multilevel"/>
    <w:tmpl w:val="C14863B4"/>
    <w:lvl w:ilvl="0">
      <w:start w:val="3"/>
      <w:numFmt w:val="decimal"/>
      <w:lvlText w:val="%1."/>
      <w:lvlJc w:val="left"/>
      <w:pPr>
        <w:ind w:left="360" w:hanging="360"/>
      </w:pPr>
      <w:rPr>
        <w:rFonts w:hint="default"/>
        <w:u w:val="none"/>
      </w:rPr>
    </w:lvl>
    <w:lvl w:ilvl="1">
      <w:start w:val="1"/>
      <w:numFmt w:val="decimal"/>
      <w:lvlText w:val="%1.%2."/>
      <w:lvlJc w:val="left"/>
      <w:pPr>
        <w:ind w:left="360" w:hanging="360"/>
      </w:pPr>
      <w:rPr>
        <w:rFonts w:hint="default"/>
        <w:u w:val="none"/>
      </w:rPr>
    </w:lvl>
    <w:lvl w:ilvl="2">
      <w:start w:val="1"/>
      <w:numFmt w:val="decimal"/>
      <w:lvlText w:val="%1.%2.%3."/>
      <w:lvlJc w:val="left"/>
      <w:pPr>
        <w:ind w:left="720" w:hanging="720"/>
      </w:pPr>
      <w:rPr>
        <w:rFonts w:hint="default"/>
        <w:u w:val="none"/>
      </w:rPr>
    </w:lvl>
    <w:lvl w:ilvl="3">
      <w:start w:val="1"/>
      <w:numFmt w:val="decimal"/>
      <w:lvlText w:val="%1.%2.%3.%4."/>
      <w:lvlJc w:val="left"/>
      <w:pPr>
        <w:ind w:left="720" w:hanging="720"/>
      </w:pPr>
      <w:rPr>
        <w:rFonts w:hint="default"/>
        <w:u w:val="none"/>
      </w:rPr>
    </w:lvl>
    <w:lvl w:ilvl="4">
      <w:start w:val="1"/>
      <w:numFmt w:val="decimal"/>
      <w:lvlText w:val="%1.%2.%3.%4.%5."/>
      <w:lvlJc w:val="left"/>
      <w:pPr>
        <w:ind w:left="1080" w:hanging="1080"/>
      </w:pPr>
      <w:rPr>
        <w:rFonts w:hint="default"/>
        <w:u w:val="none"/>
      </w:rPr>
    </w:lvl>
    <w:lvl w:ilvl="5">
      <w:start w:val="1"/>
      <w:numFmt w:val="decimal"/>
      <w:lvlText w:val="%1.%2.%3.%4.%5.%6."/>
      <w:lvlJc w:val="left"/>
      <w:pPr>
        <w:ind w:left="1080" w:hanging="1080"/>
      </w:pPr>
      <w:rPr>
        <w:rFonts w:hint="default"/>
        <w:u w:val="none"/>
      </w:rPr>
    </w:lvl>
    <w:lvl w:ilvl="6">
      <w:start w:val="1"/>
      <w:numFmt w:val="decimal"/>
      <w:lvlText w:val="%1.%2.%3.%4.%5.%6.%7."/>
      <w:lvlJc w:val="left"/>
      <w:pPr>
        <w:ind w:left="1440" w:hanging="1440"/>
      </w:pPr>
      <w:rPr>
        <w:rFonts w:hint="default"/>
        <w:u w:val="none"/>
      </w:rPr>
    </w:lvl>
    <w:lvl w:ilvl="7">
      <w:start w:val="1"/>
      <w:numFmt w:val="decimal"/>
      <w:lvlText w:val="%1.%2.%3.%4.%5.%6.%7.%8."/>
      <w:lvlJc w:val="left"/>
      <w:pPr>
        <w:ind w:left="1440" w:hanging="1440"/>
      </w:pPr>
      <w:rPr>
        <w:rFonts w:hint="default"/>
        <w:u w:val="none"/>
      </w:rPr>
    </w:lvl>
    <w:lvl w:ilvl="8">
      <w:start w:val="1"/>
      <w:numFmt w:val="decimal"/>
      <w:lvlText w:val="%1.%2.%3.%4.%5.%6.%7.%8.%9."/>
      <w:lvlJc w:val="left"/>
      <w:pPr>
        <w:ind w:left="1800" w:hanging="1800"/>
      </w:pPr>
      <w:rPr>
        <w:rFonts w:hint="default"/>
        <w:u w:val="none"/>
      </w:rPr>
    </w:lvl>
  </w:abstractNum>
  <w:num w:numId="1">
    <w:abstractNumId w:val="8"/>
  </w:num>
  <w:num w:numId="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num>
  <w:num w:numId="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9"/>
  </w:num>
  <w:num w:numId="7">
    <w:abstractNumId w:val="2"/>
  </w:num>
  <w:num w:numId="8">
    <w:abstractNumId w:val="0"/>
  </w:num>
  <w:num w:numId="9">
    <w:abstractNumId w:val="3"/>
  </w:num>
  <w:num w:numId="10">
    <w:abstractNumId w:val="11"/>
  </w:num>
  <w:num w:numId="11">
    <w:abstractNumId w:val="5"/>
  </w:num>
  <w:num w:numId="1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8"/>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626B8"/>
    <w:rsid w:val="00001980"/>
    <w:rsid w:val="0001794F"/>
    <w:rsid w:val="00032ABE"/>
    <w:rsid w:val="00084A5E"/>
    <w:rsid w:val="000B0D21"/>
    <w:rsid w:val="000C297A"/>
    <w:rsid w:val="000E371F"/>
    <w:rsid w:val="00110032"/>
    <w:rsid w:val="00134493"/>
    <w:rsid w:val="001B13C2"/>
    <w:rsid w:val="001C0B63"/>
    <w:rsid w:val="001C31E8"/>
    <w:rsid w:val="001F234D"/>
    <w:rsid w:val="0021730F"/>
    <w:rsid w:val="002173DB"/>
    <w:rsid w:val="002619E4"/>
    <w:rsid w:val="00272298"/>
    <w:rsid w:val="00274E10"/>
    <w:rsid w:val="00284276"/>
    <w:rsid w:val="002B72AC"/>
    <w:rsid w:val="002D49C5"/>
    <w:rsid w:val="002E2A67"/>
    <w:rsid w:val="002F5C9A"/>
    <w:rsid w:val="00301BC3"/>
    <w:rsid w:val="0031053F"/>
    <w:rsid w:val="00323C32"/>
    <w:rsid w:val="00333750"/>
    <w:rsid w:val="00350776"/>
    <w:rsid w:val="003A6463"/>
    <w:rsid w:val="003F31DC"/>
    <w:rsid w:val="00401FB4"/>
    <w:rsid w:val="004033FA"/>
    <w:rsid w:val="00404F14"/>
    <w:rsid w:val="0040524E"/>
    <w:rsid w:val="00413466"/>
    <w:rsid w:val="004373F8"/>
    <w:rsid w:val="00480681"/>
    <w:rsid w:val="004B0640"/>
    <w:rsid w:val="004C3264"/>
    <w:rsid w:val="004C72E7"/>
    <w:rsid w:val="004C7495"/>
    <w:rsid w:val="004E6D35"/>
    <w:rsid w:val="0051292C"/>
    <w:rsid w:val="00517B6D"/>
    <w:rsid w:val="005257A4"/>
    <w:rsid w:val="00540194"/>
    <w:rsid w:val="005477A0"/>
    <w:rsid w:val="00574050"/>
    <w:rsid w:val="005762D1"/>
    <w:rsid w:val="005766E5"/>
    <w:rsid w:val="005920A6"/>
    <w:rsid w:val="005A5261"/>
    <w:rsid w:val="005C7DB7"/>
    <w:rsid w:val="005E1E0C"/>
    <w:rsid w:val="005F4958"/>
    <w:rsid w:val="006142B7"/>
    <w:rsid w:val="00632390"/>
    <w:rsid w:val="0066143D"/>
    <w:rsid w:val="00663DEA"/>
    <w:rsid w:val="006713B1"/>
    <w:rsid w:val="00675F6E"/>
    <w:rsid w:val="0067797D"/>
    <w:rsid w:val="00685565"/>
    <w:rsid w:val="006A5CBA"/>
    <w:rsid w:val="006C2F2B"/>
    <w:rsid w:val="006D0E42"/>
    <w:rsid w:val="006D29E6"/>
    <w:rsid w:val="006D3984"/>
    <w:rsid w:val="006E6D6E"/>
    <w:rsid w:val="006F61B7"/>
    <w:rsid w:val="00700447"/>
    <w:rsid w:val="0070770F"/>
    <w:rsid w:val="007128FC"/>
    <w:rsid w:val="00721E9D"/>
    <w:rsid w:val="00752011"/>
    <w:rsid w:val="007707AF"/>
    <w:rsid w:val="007B6780"/>
    <w:rsid w:val="007D5C32"/>
    <w:rsid w:val="007E3627"/>
    <w:rsid w:val="007F6581"/>
    <w:rsid w:val="00831277"/>
    <w:rsid w:val="00867EF6"/>
    <w:rsid w:val="00873790"/>
    <w:rsid w:val="00875467"/>
    <w:rsid w:val="008761A9"/>
    <w:rsid w:val="0087774A"/>
    <w:rsid w:val="00881592"/>
    <w:rsid w:val="00884C7E"/>
    <w:rsid w:val="008D7BE4"/>
    <w:rsid w:val="00902FE9"/>
    <w:rsid w:val="009155F2"/>
    <w:rsid w:val="00947E34"/>
    <w:rsid w:val="00993EEF"/>
    <w:rsid w:val="009A4B83"/>
    <w:rsid w:val="009A7437"/>
    <w:rsid w:val="009B19A8"/>
    <w:rsid w:val="009C455D"/>
    <w:rsid w:val="009E5E4B"/>
    <w:rsid w:val="009F628A"/>
    <w:rsid w:val="00A52318"/>
    <w:rsid w:val="00A57B7D"/>
    <w:rsid w:val="00A67010"/>
    <w:rsid w:val="00A94683"/>
    <w:rsid w:val="00AA021A"/>
    <w:rsid w:val="00AB0027"/>
    <w:rsid w:val="00AB46F2"/>
    <w:rsid w:val="00AC3FE5"/>
    <w:rsid w:val="00B356A5"/>
    <w:rsid w:val="00B401CB"/>
    <w:rsid w:val="00B56FA5"/>
    <w:rsid w:val="00B717B0"/>
    <w:rsid w:val="00B75A31"/>
    <w:rsid w:val="00B75D78"/>
    <w:rsid w:val="00B85D48"/>
    <w:rsid w:val="00B91255"/>
    <w:rsid w:val="00BA55D3"/>
    <w:rsid w:val="00BC200F"/>
    <w:rsid w:val="00BC3DE5"/>
    <w:rsid w:val="00BC3F32"/>
    <w:rsid w:val="00C361A1"/>
    <w:rsid w:val="00C5174E"/>
    <w:rsid w:val="00C51804"/>
    <w:rsid w:val="00C74713"/>
    <w:rsid w:val="00C946CE"/>
    <w:rsid w:val="00CA73CE"/>
    <w:rsid w:val="00CB3FF3"/>
    <w:rsid w:val="00CB5A46"/>
    <w:rsid w:val="00CD7B62"/>
    <w:rsid w:val="00CE6894"/>
    <w:rsid w:val="00D11306"/>
    <w:rsid w:val="00D42AA1"/>
    <w:rsid w:val="00D626B8"/>
    <w:rsid w:val="00D63775"/>
    <w:rsid w:val="00D64C79"/>
    <w:rsid w:val="00D75D04"/>
    <w:rsid w:val="00D929FE"/>
    <w:rsid w:val="00DA7D8F"/>
    <w:rsid w:val="00DB51D4"/>
    <w:rsid w:val="00DD3ADA"/>
    <w:rsid w:val="00DF709D"/>
    <w:rsid w:val="00E134EB"/>
    <w:rsid w:val="00E31130"/>
    <w:rsid w:val="00E34B68"/>
    <w:rsid w:val="00E72F13"/>
    <w:rsid w:val="00E82409"/>
    <w:rsid w:val="00E84CEE"/>
    <w:rsid w:val="00EA5EA7"/>
    <w:rsid w:val="00EA7534"/>
    <w:rsid w:val="00EB18C0"/>
    <w:rsid w:val="00EB793F"/>
    <w:rsid w:val="00EF0694"/>
    <w:rsid w:val="00F42637"/>
    <w:rsid w:val="00F54C84"/>
    <w:rsid w:val="00F70AC0"/>
    <w:rsid w:val="00F9105C"/>
    <w:rsid w:val="00FA21D8"/>
    <w:rsid w:val="00FC2C8D"/>
    <w:rsid w:val="00FD69FE"/>
    <w:rsid w:val="00FE098B"/>
    <w:rsid w:val="00FF0C9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CDC399"/>
  <w15:docId w15:val="{ACB176EB-CE28-4C03-8B76-FF60BA6CEA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B72AC"/>
    <w:rPr>
      <w:lang w:val="uk-UA"/>
    </w:rPr>
  </w:style>
  <w:style w:type="paragraph" w:styleId="1">
    <w:name w:val="heading 1"/>
    <w:basedOn w:val="a"/>
    <w:link w:val="10"/>
    <w:uiPriority w:val="9"/>
    <w:qFormat/>
    <w:rsid w:val="00FD69FE"/>
    <w:pPr>
      <w:spacing w:before="100" w:beforeAutospacing="1" w:after="100" w:afterAutospacing="1" w:line="240" w:lineRule="auto"/>
      <w:outlineLvl w:val="0"/>
    </w:pPr>
    <w:rPr>
      <w:rFonts w:ascii="Times New Roman" w:eastAsia="Times New Roman" w:hAnsi="Times New Roman" w:cs="Times New Roman"/>
      <w:b/>
      <w:bCs/>
      <w:kern w:val="36"/>
      <w:sz w:val="48"/>
      <w:szCs w:val="48"/>
      <w:lang w:val="ru-RU" w:eastAsia="ru-RU"/>
    </w:rPr>
  </w:style>
  <w:style w:type="paragraph" w:styleId="2">
    <w:name w:val="heading 2"/>
    <w:basedOn w:val="a"/>
    <w:next w:val="a"/>
    <w:link w:val="20"/>
    <w:semiHidden/>
    <w:unhideWhenUsed/>
    <w:qFormat/>
    <w:rsid w:val="00FD69FE"/>
    <w:pPr>
      <w:keepNext/>
      <w:keepLines/>
      <w:spacing w:before="200" w:after="0" w:line="276" w:lineRule="auto"/>
      <w:outlineLvl w:val="1"/>
    </w:pPr>
    <w:rPr>
      <w:rFonts w:asciiTheme="majorHAnsi" w:eastAsiaTheme="majorEastAsia" w:hAnsiTheme="majorHAnsi" w:cstheme="majorBidi"/>
      <w:b/>
      <w:bCs/>
      <w:color w:val="4472C4" w:themeColor="accent1"/>
      <w:sz w:val="26"/>
      <w:szCs w:val="26"/>
    </w:rPr>
  </w:style>
  <w:style w:type="paragraph" w:styleId="3">
    <w:name w:val="heading 3"/>
    <w:basedOn w:val="a"/>
    <w:next w:val="a"/>
    <w:link w:val="30"/>
    <w:unhideWhenUsed/>
    <w:qFormat/>
    <w:rsid w:val="00FD69FE"/>
    <w:pPr>
      <w:keepNext/>
      <w:keepLines/>
      <w:spacing w:before="200" w:after="0" w:line="276" w:lineRule="auto"/>
      <w:outlineLvl w:val="2"/>
    </w:pPr>
    <w:rPr>
      <w:rFonts w:asciiTheme="majorHAnsi" w:eastAsiaTheme="majorEastAsia" w:hAnsiTheme="majorHAnsi" w:cstheme="majorBidi"/>
      <w:b/>
      <w:bCs/>
      <w:color w:val="4472C4" w:themeColor="accent1"/>
    </w:rPr>
  </w:style>
  <w:style w:type="paragraph" w:styleId="4">
    <w:name w:val="heading 4"/>
    <w:basedOn w:val="a"/>
    <w:next w:val="a"/>
    <w:link w:val="40"/>
    <w:semiHidden/>
    <w:unhideWhenUsed/>
    <w:qFormat/>
    <w:rsid w:val="00FD69FE"/>
    <w:pPr>
      <w:keepNext/>
      <w:keepLines/>
      <w:spacing w:before="200" w:after="0" w:line="276" w:lineRule="auto"/>
      <w:outlineLvl w:val="3"/>
    </w:pPr>
    <w:rPr>
      <w:rFonts w:asciiTheme="majorHAnsi" w:eastAsiaTheme="majorEastAsia" w:hAnsiTheme="majorHAnsi" w:cstheme="majorBidi"/>
      <w:b/>
      <w:bCs/>
      <w:i/>
      <w:iCs/>
      <w:color w:val="4472C4" w:themeColor="accent1"/>
    </w:rPr>
  </w:style>
  <w:style w:type="paragraph" w:styleId="5">
    <w:name w:val="heading 5"/>
    <w:basedOn w:val="a"/>
    <w:next w:val="a"/>
    <w:link w:val="50"/>
    <w:unhideWhenUsed/>
    <w:qFormat/>
    <w:rsid w:val="00FD69FE"/>
    <w:pPr>
      <w:keepNext/>
      <w:keepLines/>
      <w:spacing w:before="200" w:after="0" w:line="276" w:lineRule="auto"/>
      <w:outlineLvl w:val="4"/>
    </w:pPr>
    <w:rPr>
      <w:rFonts w:asciiTheme="majorHAnsi" w:eastAsiaTheme="majorEastAsia" w:hAnsiTheme="majorHAnsi" w:cstheme="majorBidi"/>
      <w:color w:val="1F3763" w:themeColor="accent1" w:themeShade="7F"/>
    </w:rPr>
  </w:style>
  <w:style w:type="paragraph" w:styleId="6">
    <w:name w:val="heading 6"/>
    <w:basedOn w:val="a"/>
    <w:next w:val="a"/>
    <w:link w:val="60"/>
    <w:semiHidden/>
    <w:unhideWhenUsed/>
    <w:qFormat/>
    <w:rsid w:val="00FD69FE"/>
    <w:pPr>
      <w:keepNext/>
      <w:keepLines/>
      <w:spacing w:before="200" w:after="0" w:line="276" w:lineRule="auto"/>
      <w:outlineLvl w:val="5"/>
    </w:pPr>
    <w:rPr>
      <w:rFonts w:asciiTheme="majorHAnsi" w:eastAsiaTheme="majorEastAsia" w:hAnsiTheme="majorHAnsi" w:cstheme="majorBidi"/>
      <w:i/>
      <w:iCs/>
      <w:color w:val="1F3763"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rvts0">
    <w:name w:val="rvts0"/>
    <w:basedOn w:val="a0"/>
    <w:rsid w:val="002B72AC"/>
  </w:style>
  <w:style w:type="character" w:styleId="a3">
    <w:name w:val="Emphasis"/>
    <w:uiPriority w:val="20"/>
    <w:qFormat/>
    <w:rsid w:val="002B72AC"/>
    <w:rPr>
      <w:i/>
      <w:iCs/>
    </w:rPr>
  </w:style>
  <w:style w:type="table" w:styleId="a4">
    <w:name w:val="Table Grid"/>
    <w:basedOn w:val="a1"/>
    <w:rsid w:val="002B72AC"/>
    <w:pPr>
      <w:spacing w:after="0" w:line="240" w:lineRule="auto"/>
    </w:pPr>
    <w:rPr>
      <w:lang w:val="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vps2">
    <w:name w:val="rvps2"/>
    <w:basedOn w:val="a"/>
    <w:qFormat/>
    <w:rsid w:val="009C455D"/>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customStyle="1" w:styleId="rvps12">
    <w:name w:val="rvps12"/>
    <w:basedOn w:val="a"/>
    <w:rsid w:val="009C455D"/>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customStyle="1" w:styleId="rvts9">
    <w:name w:val="rvts9"/>
    <w:basedOn w:val="a0"/>
    <w:rsid w:val="009C455D"/>
  </w:style>
  <w:style w:type="character" w:customStyle="1" w:styleId="rvts40">
    <w:name w:val="rvts40"/>
    <w:basedOn w:val="a0"/>
    <w:rsid w:val="009C455D"/>
  </w:style>
  <w:style w:type="paragraph" w:customStyle="1" w:styleId="rvps14">
    <w:name w:val="rvps14"/>
    <w:basedOn w:val="a"/>
    <w:rsid w:val="009C455D"/>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styleId="a5">
    <w:name w:val="No Spacing"/>
    <w:aliases w:val="ToR - tips and questions,nado12,Bullet,No Spacing"/>
    <w:link w:val="a6"/>
    <w:uiPriority w:val="1"/>
    <w:qFormat/>
    <w:rsid w:val="004C72E7"/>
    <w:pPr>
      <w:spacing w:after="0" w:line="240" w:lineRule="auto"/>
      <w:ind w:firstLine="567"/>
      <w:jc w:val="both"/>
    </w:pPr>
    <w:rPr>
      <w:rFonts w:ascii="Times New Roman" w:hAnsi="Times New Roman"/>
      <w:sz w:val="28"/>
    </w:rPr>
  </w:style>
  <w:style w:type="character" w:customStyle="1" w:styleId="a6">
    <w:name w:val="Без интервала Знак"/>
    <w:aliases w:val="ToR - tips and questions Знак,nado12 Знак,Bullet Знак,No Spacing Знак"/>
    <w:link w:val="a5"/>
    <w:uiPriority w:val="1"/>
    <w:qFormat/>
    <w:rsid w:val="007F6581"/>
    <w:rPr>
      <w:rFonts w:ascii="Times New Roman" w:hAnsi="Times New Roman"/>
      <w:sz w:val="28"/>
    </w:rPr>
  </w:style>
  <w:style w:type="paragraph" w:styleId="a7">
    <w:name w:val="header"/>
    <w:basedOn w:val="a"/>
    <w:link w:val="a8"/>
    <w:uiPriority w:val="99"/>
    <w:unhideWhenUsed/>
    <w:rsid w:val="005920A6"/>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5920A6"/>
    <w:rPr>
      <w:lang w:val="uk-UA"/>
    </w:rPr>
  </w:style>
  <w:style w:type="paragraph" w:styleId="a9">
    <w:name w:val="footer"/>
    <w:basedOn w:val="a"/>
    <w:link w:val="aa"/>
    <w:uiPriority w:val="99"/>
    <w:unhideWhenUsed/>
    <w:rsid w:val="005920A6"/>
    <w:pPr>
      <w:tabs>
        <w:tab w:val="center" w:pos="4677"/>
        <w:tab w:val="right" w:pos="9355"/>
      </w:tabs>
      <w:spacing w:after="0" w:line="240" w:lineRule="auto"/>
    </w:pPr>
  </w:style>
  <w:style w:type="character" w:customStyle="1" w:styleId="aa">
    <w:name w:val="Нижний колонтитул Знак"/>
    <w:basedOn w:val="a0"/>
    <w:link w:val="a9"/>
    <w:uiPriority w:val="99"/>
    <w:rsid w:val="005920A6"/>
    <w:rPr>
      <w:lang w:val="uk-UA"/>
    </w:rPr>
  </w:style>
  <w:style w:type="paragraph" w:styleId="ab">
    <w:name w:val="Balloon Text"/>
    <w:basedOn w:val="a"/>
    <w:link w:val="ac"/>
    <w:uiPriority w:val="99"/>
    <w:semiHidden/>
    <w:unhideWhenUsed/>
    <w:rsid w:val="006D29E6"/>
    <w:pPr>
      <w:spacing w:after="0" w:line="240" w:lineRule="auto"/>
    </w:pPr>
    <w:rPr>
      <w:rFonts w:ascii="Segoe UI" w:hAnsi="Segoe UI" w:cs="Segoe UI"/>
      <w:sz w:val="18"/>
      <w:szCs w:val="18"/>
    </w:rPr>
  </w:style>
  <w:style w:type="character" w:customStyle="1" w:styleId="ac">
    <w:name w:val="Текст выноски Знак"/>
    <w:basedOn w:val="a0"/>
    <w:link w:val="ab"/>
    <w:uiPriority w:val="99"/>
    <w:semiHidden/>
    <w:rsid w:val="006D29E6"/>
    <w:rPr>
      <w:rFonts w:ascii="Segoe UI" w:hAnsi="Segoe UI" w:cs="Segoe UI"/>
      <w:sz w:val="18"/>
      <w:szCs w:val="18"/>
      <w:lang w:val="uk-UA"/>
    </w:rPr>
  </w:style>
  <w:style w:type="paragraph" w:styleId="ad">
    <w:name w:val="List Paragraph"/>
    <w:aliases w:val="Elenco Normale,Список уровня 2,название табл/рис,Chapter10,AC List 01,List Paragraph,заголовок 1.1,1 Буллет,Bullet Number,Bullet 1,Use Case List Paragraph,lp1,List Paragraph1,lp11,List Paragraph11,Citation List,본문(내용),En tête 1,Γράφημα,----"/>
    <w:basedOn w:val="a"/>
    <w:link w:val="ae"/>
    <w:uiPriority w:val="34"/>
    <w:qFormat/>
    <w:rsid w:val="0051292C"/>
    <w:pPr>
      <w:spacing w:after="0" w:line="276" w:lineRule="auto"/>
      <w:ind w:left="720" w:firstLine="567"/>
      <w:contextualSpacing/>
      <w:jc w:val="both"/>
    </w:pPr>
    <w:rPr>
      <w:rFonts w:ascii="Times New Roman" w:eastAsia="Calibri" w:hAnsi="Times New Roman" w:cs="Times New Roman"/>
      <w:sz w:val="24"/>
      <w:szCs w:val="24"/>
      <w:lang w:val="ru-RU" w:eastAsia="ru-RU"/>
    </w:rPr>
  </w:style>
  <w:style w:type="character" w:customStyle="1" w:styleId="ae">
    <w:name w:val="Абзац списка Знак"/>
    <w:aliases w:val="Elenco Normale Знак,Список уровня 2 Знак,название табл/рис Знак,Chapter10 Знак,AC List 01 Знак,List Paragraph Знак,заголовок 1.1 Знак,1 Буллет Знак,Bullet Number Знак,Bullet 1 Знак,Use Case List Paragraph Знак,lp1 Знак,lp11 Знак"/>
    <w:link w:val="ad"/>
    <w:uiPriority w:val="34"/>
    <w:qFormat/>
    <w:rsid w:val="0051292C"/>
    <w:rPr>
      <w:rFonts w:ascii="Times New Roman" w:eastAsia="Calibri" w:hAnsi="Times New Roman" w:cs="Times New Roman"/>
      <w:sz w:val="24"/>
      <w:szCs w:val="24"/>
      <w:lang w:eastAsia="ru-RU"/>
    </w:rPr>
  </w:style>
  <w:style w:type="character" w:customStyle="1" w:styleId="WW8Num1z1">
    <w:name w:val="WW8Num1z1"/>
    <w:rsid w:val="006713B1"/>
    <w:rPr>
      <w:rFonts w:ascii="Courier New" w:hAnsi="Courier New" w:cs="Courier New"/>
    </w:rPr>
  </w:style>
  <w:style w:type="character" w:customStyle="1" w:styleId="rvts23">
    <w:name w:val="rvts23"/>
    <w:rsid w:val="006713B1"/>
  </w:style>
  <w:style w:type="character" w:customStyle="1" w:styleId="Absatz-Standardschriftart">
    <w:name w:val="Absatz-Standardschriftart"/>
    <w:qFormat/>
    <w:rsid w:val="00700447"/>
  </w:style>
  <w:style w:type="character" w:customStyle="1" w:styleId="ng-binding">
    <w:name w:val="ng-binding"/>
    <w:rsid w:val="00700447"/>
  </w:style>
  <w:style w:type="character" w:customStyle="1" w:styleId="10">
    <w:name w:val="Заголовок 1 Знак"/>
    <w:basedOn w:val="a0"/>
    <w:link w:val="1"/>
    <w:rsid w:val="00FD69FE"/>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semiHidden/>
    <w:rsid w:val="00FD69FE"/>
    <w:rPr>
      <w:rFonts w:asciiTheme="majorHAnsi" w:eastAsiaTheme="majorEastAsia" w:hAnsiTheme="majorHAnsi" w:cstheme="majorBidi"/>
      <w:b/>
      <w:bCs/>
      <w:color w:val="4472C4" w:themeColor="accent1"/>
      <w:sz w:val="26"/>
      <w:szCs w:val="26"/>
      <w:lang w:val="uk-UA"/>
    </w:rPr>
  </w:style>
  <w:style w:type="character" w:customStyle="1" w:styleId="30">
    <w:name w:val="Заголовок 3 Знак"/>
    <w:basedOn w:val="a0"/>
    <w:link w:val="3"/>
    <w:semiHidden/>
    <w:rsid w:val="00FD69FE"/>
    <w:rPr>
      <w:rFonts w:asciiTheme="majorHAnsi" w:eastAsiaTheme="majorEastAsia" w:hAnsiTheme="majorHAnsi" w:cstheme="majorBidi"/>
      <w:b/>
      <w:bCs/>
      <w:color w:val="4472C4" w:themeColor="accent1"/>
      <w:lang w:val="uk-UA"/>
    </w:rPr>
  </w:style>
  <w:style w:type="character" w:customStyle="1" w:styleId="40">
    <w:name w:val="Заголовок 4 Знак"/>
    <w:basedOn w:val="a0"/>
    <w:link w:val="4"/>
    <w:semiHidden/>
    <w:rsid w:val="00FD69FE"/>
    <w:rPr>
      <w:rFonts w:asciiTheme="majorHAnsi" w:eastAsiaTheme="majorEastAsia" w:hAnsiTheme="majorHAnsi" w:cstheme="majorBidi"/>
      <w:b/>
      <w:bCs/>
      <w:i/>
      <w:iCs/>
      <w:color w:val="4472C4" w:themeColor="accent1"/>
      <w:lang w:val="uk-UA"/>
    </w:rPr>
  </w:style>
  <w:style w:type="character" w:customStyle="1" w:styleId="50">
    <w:name w:val="Заголовок 5 Знак"/>
    <w:basedOn w:val="a0"/>
    <w:link w:val="5"/>
    <w:semiHidden/>
    <w:rsid w:val="00FD69FE"/>
    <w:rPr>
      <w:rFonts w:asciiTheme="majorHAnsi" w:eastAsiaTheme="majorEastAsia" w:hAnsiTheme="majorHAnsi" w:cstheme="majorBidi"/>
      <w:color w:val="1F3763" w:themeColor="accent1" w:themeShade="7F"/>
      <w:lang w:val="uk-UA"/>
    </w:rPr>
  </w:style>
  <w:style w:type="character" w:customStyle="1" w:styleId="60">
    <w:name w:val="Заголовок 6 Знак"/>
    <w:basedOn w:val="a0"/>
    <w:link w:val="6"/>
    <w:semiHidden/>
    <w:rsid w:val="00FD69FE"/>
    <w:rPr>
      <w:rFonts w:asciiTheme="majorHAnsi" w:eastAsiaTheme="majorEastAsia" w:hAnsiTheme="majorHAnsi" w:cstheme="majorBidi"/>
      <w:i/>
      <w:iCs/>
      <w:color w:val="1F3763" w:themeColor="accent1" w:themeShade="7F"/>
      <w:lang w:val="uk-UA"/>
    </w:rPr>
  </w:style>
  <w:style w:type="character" w:styleId="af">
    <w:name w:val="Hyperlink"/>
    <w:semiHidden/>
    <w:unhideWhenUsed/>
    <w:rsid w:val="00FD69FE"/>
    <w:rPr>
      <w:rFonts w:ascii="Times New Roman" w:hAnsi="Times New Roman" w:cs="Times New Roman" w:hint="default"/>
      <w:color w:val="0000FF"/>
      <w:u w:val="single"/>
    </w:rPr>
  </w:style>
  <w:style w:type="character" w:styleId="af0">
    <w:name w:val="FollowedHyperlink"/>
    <w:semiHidden/>
    <w:unhideWhenUsed/>
    <w:rsid w:val="00FD69FE"/>
    <w:rPr>
      <w:color w:val="800080"/>
      <w:u w:val="single"/>
    </w:rPr>
  </w:style>
  <w:style w:type="paragraph" w:styleId="af1">
    <w:name w:val="Body Text"/>
    <w:basedOn w:val="a"/>
    <w:link w:val="af2"/>
    <w:semiHidden/>
    <w:unhideWhenUsed/>
    <w:rsid w:val="00FD69FE"/>
    <w:pPr>
      <w:spacing w:after="120" w:line="276" w:lineRule="auto"/>
    </w:pPr>
    <w:rPr>
      <w:rFonts w:ascii="Calibri" w:eastAsia="Calibri" w:hAnsi="Calibri" w:cs="Times New Roman"/>
    </w:rPr>
  </w:style>
  <w:style w:type="character" w:customStyle="1" w:styleId="af2">
    <w:name w:val="Основной текст Знак"/>
    <w:basedOn w:val="a0"/>
    <w:link w:val="af1"/>
    <w:semiHidden/>
    <w:qFormat/>
    <w:rsid w:val="00FD69FE"/>
    <w:rPr>
      <w:rFonts w:ascii="Calibri" w:eastAsia="Calibri" w:hAnsi="Calibri" w:cs="Times New Roman"/>
      <w:lang w:val="uk-UA"/>
    </w:rPr>
  </w:style>
  <w:style w:type="character" w:customStyle="1" w:styleId="HTML">
    <w:name w:val="Стандартный HTML Знак"/>
    <w:aliases w:val="Знак Знак,Знак2 Знак,Знак1 Знак"/>
    <w:basedOn w:val="a0"/>
    <w:link w:val="HTML0"/>
    <w:semiHidden/>
    <w:locked/>
    <w:rsid w:val="00FD69FE"/>
    <w:rPr>
      <w:rFonts w:ascii="Courier New" w:eastAsia="Times New Roman" w:hAnsi="Courier New" w:cs="Times New Roman"/>
      <w:sz w:val="20"/>
      <w:szCs w:val="20"/>
      <w:lang w:val="x-none" w:eastAsia="ar-SA"/>
    </w:rPr>
  </w:style>
  <w:style w:type="paragraph" w:styleId="HTML0">
    <w:name w:val="HTML Preformatted"/>
    <w:aliases w:val="Знак,Знак2,Знак1"/>
    <w:basedOn w:val="a"/>
    <w:link w:val="HTML"/>
    <w:semiHidden/>
    <w:unhideWhenUsed/>
    <w:rsid w:val="00FD69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val="x-none" w:eastAsia="ar-SA"/>
    </w:rPr>
  </w:style>
  <w:style w:type="character" w:customStyle="1" w:styleId="HTML1">
    <w:name w:val="Стандартный HTML Знак1"/>
    <w:aliases w:val="Знак Знак1,Знак2 Знак1,Знак1 Знак1"/>
    <w:basedOn w:val="a0"/>
    <w:semiHidden/>
    <w:rsid w:val="00FD69FE"/>
    <w:rPr>
      <w:rFonts w:ascii="Consolas" w:hAnsi="Consolas"/>
      <w:sz w:val="20"/>
      <w:szCs w:val="20"/>
      <w:lang w:val="uk-UA"/>
    </w:rPr>
  </w:style>
  <w:style w:type="character" w:customStyle="1" w:styleId="af3">
    <w:name w:val="Обычный (веб) Знак"/>
    <w:aliases w:val="Знак18 Знак Знак,Знак17 Знак1 Знак,Обычный (веб) Знак1 Знак,Обычный (веб) Знак Знак1 Знак,Обычный (Web) Знак Знак Знак Знак Знак,Обычный (веб) Знак Знак Знак Знак,Обычный (веб) Знак Знак Знак1,Обычный (веб) Знак2 Знак Знак Знак,З Знак"/>
    <w:link w:val="af4"/>
    <w:qFormat/>
    <w:locked/>
    <w:rsid w:val="00FD69FE"/>
    <w:rPr>
      <w:rFonts w:ascii="Times New Roman" w:eastAsia="Times New Roman" w:hAnsi="Times New Roman" w:cs="Times New Roman"/>
      <w:sz w:val="24"/>
      <w:szCs w:val="24"/>
      <w:lang w:eastAsia="ru-RU"/>
    </w:rPr>
  </w:style>
  <w:style w:type="paragraph" w:styleId="af4">
    <w:name w:val="Normal (Web)"/>
    <w:aliases w:val="Знак18 Знак,Знак17 Знак1,Обычный (веб) Знак1,Обычный (веб) Знак Знак1,Обычный (Web) Знак Знак Знак Знак,Обычный (веб) Знак Знак Знак,Обычный (веб) Знак Знак,Обычный (веб) Знак2 Знак Знак,Обычный (веб) Знак Знак1 Знак Знак,Обычный (Web),З"/>
    <w:link w:val="af3"/>
    <w:unhideWhenUsed/>
    <w:qFormat/>
    <w:rsid w:val="00FD69FE"/>
    <w:pPr>
      <w:spacing w:after="0" w:line="240" w:lineRule="auto"/>
    </w:pPr>
    <w:rPr>
      <w:rFonts w:ascii="Times New Roman" w:eastAsia="Times New Roman" w:hAnsi="Times New Roman" w:cs="Times New Roman"/>
      <w:sz w:val="24"/>
      <w:szCs w:val="24"/>
      <w:lang w:eastAsia="ru-RU"/>
    </w:rPr>
  </w:style>
  <w:style w:type="character" w:customStyle="1" w:styleId="af5">
    <w:name w:val="Текст сноски Знак"/>
    <w:basedOn w:val="a0"/>
    <w:link w:val="af6"/>
    <w:uiPriority w:val="99"/>
    <w:semiHidden/>
    <w:locked/>
    <w:rsid w:val="00FD69FE"/>
    <w:rPr>
      <w:rFonts w:ascii="Times New Roman" w:eastAsia="Times New Roman" w:hAnsi="Times New Roman" w:cs="Times New Roman"/>
      <w:color w:val="000000"/>
      <w:sz w:val="20"/>
      <w:szCs w:val="20"/>
      <w:lang w:eastAsia="zh-CN"/>
    </w:rPr>
  </w:style>
  <w:style w:type="paragraph" w:styleId="af7">
    <w:name w:val="Subtitle"/>
    <w:basedOn w:val="a"/>
    <w:next w:val="a"/>
    <w:link w:val="af8"/>
    <w:qFormat/>
    <w:rsid w:val="00FD69FE"/>
    <w:pPr>
      <w:numPr>
        <w:ilvl w:val="1"/>
      </w:numPr>
      <w:spacing w:after="200" w:line="276" w:lineRule="auto"/>
    </w:pPr>
    <w:rPr>
      <w:rFonts w:asciiTheme="majorHAnsi" w:eastAsiaTheme="majorEastAsia" w:hAnsiTheme="majorHAnsi" w:cstheme="majorBidi"/>
      <w:i/>
      <w:iCs/>
      <w:color w:val="4472C4" w:themeColor="accent1"/>
      <w:spacing w:val="15"/>
      <w:sz w:val="24"/>
      <w:szCs w:val="24"/>
    </w:rPr>
  </w:style>
  <w:style w:type="character" w:customStyle="1" w:styleId="af8">
    <w:name w:val="Подзаголовок Знак"/>
    <w:basedOn w:val="a0"/>
    <w:link w:val="af7"/>
    <w:rsid w:val="00FD69FE"/>
    <w:rPr>
      <w:rFonts w:asciiTheme="majorHAnsi" w:eastAsiaTheme="majorEastAsia" w:hAnsiTheme="majorHAnsi" w:cstheme="majorBidi"/>
      <w:i/>
      <w:iCs/>
      <w:color w:val="4472C4" w:themeColor="accent1"/>
      <w:spacing w:val="15"/>
      <w:sz w:val="24"/>
      <w:szCs w:val="24"/>
      <w:lang w:val="uk-UA"/>
    </w:rPr>
  </w:style>
  <w:style w:type="character" w:customStyle="1" w:styleId="af9">
    <w:name w:val="Заголовок Знак"/>
    <w:basedOn w:val="a0"/>
    <w:link w:val="afa"/>
    <w:locked/>
    <w:rsid w:val="00FD69FE"/>
    <w:rPr>
      <w:rFonts w:ascii="Times New Roman" w:eastAsia="Times New Roman" w:hAnsi="Times New Roman" w:cs="Times New Roman"/>
      <w:b/>
      <w:bCs/>
      <w:sz w:val="36"/>
      <w:szCs w:val="36"/>
      <w:vertAlign w:val="superscript"/>
      <w:lang w:eastAsia="ar-SA"/>
    </w:rPr>
  </w:style>
  <w:style w:type="character" w:customStyle="1" w:styleId="afb">
    <w:name w:val="Основной текст с отступом Знак"/>
    <w:basedOn w:val="a0"/>
    <w:link w:val="afc"/>
    <w:uiPriority w:val="99"/>
    <w:semiHidden/>
    <w:locked/>
    <w:rsid w:val="00FD69FE"/>
    <w:rPr>
      <w:rFonts w:ascii="Times New Roman" w:eastAsia="Times New Roman" w:hAnsi="Times New Roman" w:cs="Mangal"/>
      <w:color w:val="000000"/>
      <w:kern w:val="2"/>
      <w:sz w:val="24"/>
      <w:szCs w:val="20"/>
      <w:lang w:eastAsia="hi-IN" w:bidi="hi-IN"/>
    </w:rPr>
  </w:style>
  <w:style w:type="character" w:customStyle="1" w:styleId="31">
    <w:name w:val="Основной текст 3 Знак"/>
    <w:basedOn w:val="a0"/>
    <w:link w:val="32"/>
    <w:uiPriority w:val="99"/>
    <w:semiHidden/>
    <w:locked/>
    <w:rsid w:val="00FD69FE"/>
    <w:rPr>
      <w:rFonts w:ascii="Calibri" w:eastAsia="Calibri" w:hAnsi="Calibri" w:cs="Times New Roman"/>
      <w:sz w:val="16"/>
      <w:szCs w:val="16"/>
    </w:rPr>
  </w:style>
  <w:style w:type="character" w:customStyle="1" w:styleId="33">
    <w:name w:val="Основной текст с отступом 3 Знак"/>
    <w:basedOn w:val="a0"/>
    <w:link w:val="34"/>
    <w:uiPriority w:val="99"/>
    <w:semiHidden/>
    <w:locked/>
    <w:rsid w:val="00FD69FE"/>
    <w:rPr>
      <w:rFonts w:ascii="Calibri" w:eastAsia="Calibri" w:hAnsi="Calibri" w:cs="Times New Roman"/>
      <w:sz w:val="16"/>
      <w:szCs w:val="16"/>
    </w:rPr>
  </w:style>
  <w:style w:type="paragraph" w:customStyle="1" w:styleId="afd">
    <w:name w:val="Знак Знак Знак Знак Знак"/>
    <w:basedOn w:val="a"/>
    <w:qFormat/>
    <w:rsid w:val="00FD69FE"/>
    <w:pPr>
      <w:suppressAutoHyphens/>
      <w:spacing w:after="0" w:line="240" w:lineRule="auto"/>
    </w:pPr>
    <w:rPr>
      <w:rFonts w:ascii="Verdana" w:eastAsia="Times New Roman" w:hAnsi="Verdana" w:cs="Verdana"/>
      <w:sz w:val="20"/>
      <w:szCs w:val="20"/>
      <w:lang w:val="en-US" w:eastAsia="zh-CN"/>
    </w:rPr>
  </w:style>
  <w:style w:type="paragraph" w:customStyle="1" w:styleId="rvps17">
    <w:name w:val="rvps17"/>
    <w:basedOn w:val="a"/>
    <w:qFormat/>
    <w:rsid w:val="00FD69FE"/>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customStyle="1" w:styleId="rvps7">
    <w:name w:val="rvps7"/>
    <w:basedOn w:val="a"/>
    <w:qFormat/>
    <w:rsid w:val="00FD69FE"/>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customStyle="1" w:styleId="rvps6">
    <w:name w:val="rvps6"/>
    <w:basedOn w:val="a"/>
    <w:qFormat/>
    <w:rsid w:val="00FD69FE"/>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customStyle="1" w:styleId="HTML10">
    <w:name w:val="Стандартный HTML1"/>
    <w:uiPriority w:val="99"/>
    <w:qFormat/>
    <w:rsid w:val="00FD69FE"/>
    <w:pPr>
      <w:tabs>
        <w:tab w:val="left" w:pos="916"/>
        <w:tab w:val="left" w:pos="1832"/>
        <w:tab w:val="left" w:pos="2748"/>
        <w:tab w:val="left" w:pos="3664"/>
        <w:tab w:val="left" w:pos="4580"/>
        <w:tab w:val="left" w:pos="5496"/>
        <w:tab w:val="left" w:pos="6412"/>
        <w:tab w:val="left" w:pos="7328"/>
        <w:tab w:val="left" w:pos="8244"/>
        <w:tab w:val="left" w:pos="9160"/>
        <w:tab w:val="left" w:pos="9410"/>
        <w:tab w:val="left" w:pos="11908"/>
        <w:tab w:val="left" w:pos="12824"/>
        <w:tab w:val="left" w:pos="13740"/>
        <w:tab w:val="left" w:pos="14656"/>
      </w:tabs>
      <w:suppressAutoHyphens/>
      <w:spacing w:after="0" w:line="240" w:lineRule="auto"/>
    </w:pPr>
    <w:rPr>
      <w:rFonts w:ascii="Courier New" w:eastAsia="Times New Roman" w:hAnsi="Courier New" w:cs="Courier New"/>
      <w:color w:val="000000"/>
      <w:sz w:val="20"/>
      <w:szCs w:val="20"/>
      <w:lang w:eastAsia="ar-SA"/>
    </w:rPr>
  </w:style>
  <w:style w:type="paragraph" w:customStyle="1" w:styleId="11">
    <w:name w:val="Абзац списка1"/>
    <w:basedOn w:val="a"/>
    <w:qFormat/>
    <w:rsid w:val="00FD69FE"/>
    <w:pPr>
      <w:spacing w:after="0" w:line="240" w:lineRule="auto"/>
      <w:ind w:left="720"/>
      <w:contextualSpacing/>
    </w:pPr>
    <w:rPr>
      <w:rFonts w:ascii="Times New Roman" w:eastAsia="Times New Roman" w:hAnsi="Times New Roman" w:cs="Times New Roman"/>
      <w:sz w:val="24"/>
      <w:szCs w:val="24"/>
      <w:lang w:eastAsia="ru-RU"/>
    </w:rPr>
  </w:style>
  <w:style w:type="paragraph" w:customStyle="1" w:styleId="12">
    <w:name w:val="обычный1"/>
    <w:basedOn w:val="a"/>
    <w:qFormat/>
    <w:rsid w:val="00FD69FE"/>
    <w:pPr>
      <w:spacing w:after="200" w:line="276" w:lineRule="auto"/>
    </w:pPr>
    <w:rPr>
      <w:rFonts w:ascii="Calibri" w:eastAsia="Times New Roman" w:hAnsi="Calibri" w:cs="Times New Roman"/>
      <w:color w:val="000000"/>
      <w:lang w:eastAsia="uk-UA"/>
    </w:rPr>
  </w:style>
  <w:style w:type="paragraph" w:customStyle="1" w:styleId="13">
    <w:name w:val="Обычный (веб)1"/>
    <w:basedOn w:val="a"/>
    <w:qFormat/>
    <w:rsid w:val="00FD69FE"/>
    <w:pPr>
      <w:widowControl w:val="0"/>
      <w:suppressAutoHyphens/>
      <w:autoSpaceDE w:val="0"/>
      <w:spacing w:after="0" w:line="240" w:lineRule="auto"/>
    </w:pPr>
    <w:rPr>
      <w:rFonts w:ascii="Times New Roman CYR" w:eastAsia="Times New Roman" w:hAnsi="Times New Roman CYR" w:cs="Times New Roman CYR"/>
      <w:sz w:val="24"/>
      <w:szCs w:val="24"/>
      <w:lang w:val="ru-RU" w:eastAsia="ar-SA"/>
    </w:rPr>
  </w:style>
  <w:style w:type="paragraph" w:customStyle="1" w:styleId="110">
    <w:name w:val="Стиль Заголовок 1 + не все прописные1"/>
    <w:basedOn w:val="1"/>
    <w:uiPriority w:val="99"/>
    <w:qFormat/>
    <w:rsid w:val="00FD69FE"/>
    <w:pPr>
      <w:keepNext/>
      <w:tabs>
        <w:tab w:val="num" w:pos="814"/>
      </w:tabs>
      <w:suppressAutoHyphens/>
      <w:spacing w:before="0" w:beforeAutospacing="0" w:after="0" w:afterAutospacing="0"/>
      <w:ind w:left="1068"/>
      <w:jc w:val="both"/>
    </w:pPr>
    <w:rPr>
      <w:color w:val="000000"/>
      <w:kern w:val="0"/>
      <w:sz w:val="28"/>
      <w:szCs w:val="28"/>
      <w:lang w:val="uk-UA" w:eastAsia="zh-CN"/>
    </w:rPr>
  </w:style>
  <w:style w:type="paragraph" w:customStyle="1" w:styleId="14">
    <w:name w:val="Заголовок1"/>
    <w:basedOn w:val="a"/>
    <w:next w:val="af1"/>
    <w:qFormat/>
    <w:rsid w:val="00FD69FE"/>
    <w:pPr>
      <w:keepNext/>
      <w:widowControl w:val="0"/>
      <w:suppressAutoHyphens/>
      <w:spacing w:before="240" w:after="120" w:line="252" w:lineRule="auto"/>
      <w:ind w:firstLine="560"/>
      <w:jc w:val="both"/>
    </w:pPr>
    <w:rPr>
      <w:rFonts w:ascii="Arial" w:eastAsia="Lucida Sans Unicode" w:hAnsi="Arial" w:cs="Mangal"/>
      <w:color w:val="000000"/>
      <w:kern w:val="2"/>
      <w:sz w:val="28"/>
      <w:szCs w:val="28"/>
      <w:lang w:val="ru-RU" w:eastAsia="hi-IN" w:bidi="hi-IN"/>
    </w:rPr>
  </w:style>
  <w:style w:type="paragraph" w:customStyle="1" w:styleId="41">
    <w:name w:val="Название4"/>
    <w:basedOn w:val="a"/>
    <w:qFormat/>
    <w:rsid w:val="00FD69FE"/>
    <w:pPr>
      <w:widowControl w:val="0"/>
      <w:suppressLineNumbers/>
      <w:suppressAutoHyphens/>
      <w:spacing w:before="120" w:after="120" w:line="252" w:lineRule="auto"/>
      <w:ind w:firstLine="560"/>
      <w:jc w:val="both"/>
    </w:pPr>
    <w:rPr>
      <w:rFonts w:ascii="Times New Roman" w:eastAsia="Times New Roman" w:hAnsi="Times New Roman" w:cs="Mangal"/>
      <w:i/>
      <w:iCs/>
      <w:color w:val="000000"/>
      <w:kern w:val="2"/>
      <w:sz w:val="24"/>
      <w:szCs w:val="24"/>
      <w:lang w:val="ru-RU" w:eastAsia="hi-IN" w:bidi="hi-IN"/>
    </w:rPr>
  </w:style>
  <w:style w:type="paragraph" w:customStyle="1" w:styleId="51">
    <w:name w:val="Указатель5"/>
    <w:basedOn w:val="a"/>
    <w:qFormat/>
    <w:rsid w:val="00FD69FE"/>
    <w:pPr>
      <w:widowControl w:val="0"/>
      <w:suppressLineNumbers/>
      <w:suppressAutoHyphens/>
      <w:spacing w:after="0" w:line="252" w:lineRule="auto"/>
      <w:ind w:firstLine="560"/>
      <w:jc w:val="both"/>
    </w:pPr>
    <w:rPr>
      <w:rFonts w:ascii="Times New Roman" w:eastAsia="Times New Roman" w:hAnsi="Times New Roman" w:cs="Mangal"/>
      <w:color w:val="000000"/>
      <w:kern w:val="2"/>
      <w:sz w:val="24"/>
      <w:szCs w:val="20"/>
      <w:lang w:val="ru-RU" w:eastAsia="hi-IN" w:bidi="hi-IN"/>
    </w:rPr>
  </w:style>
  <w:style w:type="paragraph" w:customStyle="1" w:styleId="15">
    <w:name w:val="Обычный1"/>
    <w:uiPriority w:val="99"/>
    <w:qFormat/>
    <w:rsid w:val="00FD69FE"/>
    <w:pPr>
      <w:suppressAutoHyphens/>
      <w:spacing w:after="0" w:line="252" w:lineRule="auto"/>
      <w:ind w:firstLine="560"/>
      <w:jc w:val="both"/>
    </w:pPr>
    <w:rPr>
      <w:rFonts w:ascii="Times New Roman" w:eastAsia="Times New Roman" w:hAnsi="Times New Roman" w:cs="Times New Roman"/>
      <w:kern w:val="2"/>
      <w:sz w:val="24"/>
      <w:szCs w:val="20"/>
      <w:lang w:eastAsia="hi-IN" w:bidi="hi-IN"/>
    </w:rPr>
  </w:style>
  <w:style w:type="paragraph" w:customStyle="1" w:styleId="35">
    <w:name w:val="Название3"/>
    <w:basedOn w:val="a"/>
    <w:qFormat/>
    <w:rsid w:val="00FD69FE"/>
    <w:pPr>
      <w:widowControl w:val="0"/>
      <w:suppressLineNumbers/>
      <w:suppressAutoHyphens/>
      <w:spacing w:before="120" w:after="120" w:line="252" w:lineRule="auto"/>
      <w:ind w:firstLine="560"/>
      <w:jc w:val="both"/>
    </w:pPr>
    <w:rPr>
      <w:rFonts w:ascii="Times New Roman" w:eastAsia="Times New Roman" w:hAnsi="Times New Roman" w:cs="Mangal"/>
      <w:i/>
      <w:iCs/>
      <w:color w:val="000000"/>
      <w:kern w:val="2"/>
      <w:sz w:val="24"/>
      <w:szCs w:val="24"/>
      <w:lang w:val="ru-RU" w:eastAsia="hi-IN" w:bidi="hi-IN"/>
    </w:rPr>
  </w:style>
  <w:style w:type="paragraph" w:customStyle="1" w:styleId="42">
    <w:name w:val="Указатель4"/>
    <w:basedOn w:val="a"/>
    <w:qFormat/>
    <w:rsid w:val="00FD69FE"/>
    <w:pPr>
      <w:widowControl w:val="0"/>
      <w:suppressLineNumbers/>
      <w:suppressAutoHyphens/>
      <w:spacing w:after="0" w:line="252" w:lineRule="auto"/>
      <w:ind w:firstLine="560"/>
      <w:jc w:val="both"/>
    </w:pPr>
    <w:rPr>
      <w:rFonts w:ascii="Times New Roman" w:eastAsia="Times New Roman" w:hAnsi="Times New Roman" w:cs="Mangal"/>
      <w:color w:val="000000"/>
      <w:kern w:val="2"/>
      <w:sz w:val="24"/>
      <w:szCs w:val="20"/>
      <w:lang w:val="ru-RU" w:eastAsia="hi-IN" w:bidi="hi-IN"/>
    </w:rPr>
  </w:style>
  <w:style w:type="paragraph" w:customStyle="1" w:styleId="21">
    <w:name w:val="Название2"/>
    <w:basedOn w:val="a"/>
    <w:qFormat/>
    <w:rsid w:val="00FD69FE"/>
    <w:pPr>
      <w:widowControl w:val="0"/>
      <w:suppressLineNumbers/>
      <w:suppressAutoHyphens/>
      <w:spacing w:before="120" w:after="120" w:line="252" w:lineRule="auto"/>
      <w:ind w:firstLine="560"/>
      <w:jc w:val="both"/>
    </w:pPr>
    <w:rPr>
      <w:rFonts w:ascii="Times New Roman" w:eastAsia="Times New Roman" w:hAnsi="Times New Roman" w:cs="Mangal"/>
      <w:i/>
      <w:iCs/>
      <w:color w:val="000000"/>
      <w:kern w:val="2"/>
      <w:sz w:val="24"/>
      <w:szCs w:val="24"/>
      <w:lang w:val="ru-RU" w:eastAsia="hi-IN" w:bidi="hi-IN"/>
    </w:rPr>
  </w:style>
  <w:style w:type="paragraph" w:customStyle="1" w:styleId="36">
    <w:name w:val="Указатель3"/>
    <w:basedOn w:val="a"/>
    <w:qFormat/>
    <w:rsid w:val="00FD69FE"/>
    <w:pPr>
      <w:widowControl w:val="0"/>
      <w:suppressLineNumbers/>
      <w:suppressAutoHyphens/>
      <w:spacing w:after="0" w:line="252" w:lineRule="auto"/>
      <w:ind w:firstLine="560"/>
      <w:jc w:val="both"/>
    </w:pPr>
    <w:rPr>
      <w:rFonts w:ascii="Times New Roman" w:eastAsia="Times New Roman" w:hAnsi="Times New Roman" w:cs="Mangal"/>
      <w:color w:val="000000"/>
      <w:kern w:val="2"/>
      <w:sz w:val="24"/>
      <w:szCs w:val="20"/>
      <w:lang w:val="ru-RU" w:eastAsia="hi-IN" w:bidi="hi-IN"/>
    </w:rPr>
  </w:style>
  <w:style w:type="paragraph" w:customStyle="1" w:styleId="16">
    <w:name w:val="Название1"/>
    <w:basedOn w:val="a"/>
    <w:qFormat/>
    <w:rsid w:val="00FD69FE"/>
    <w:pPr>
      <w:widowControl w:val="0"/>
      <w:suppressLineNumbers/>
      <w:suppressAutoHyphens/>
      <w:spacing w:before="120" w:after="120" w:line="252" w:lineRule="auto"/>
      <w:ind w:firstLine="560"/>
      <w:jc w:val="both"/>
    </w:pPr>
    <w:rPr>
      <w:rFonts w:ascii="Times New Roman" w:eastAsia="Times New Roman" w:hAnsi="Times New Roman" w:cs="Mangal"/>
      <w:i/>
      <w:iCs/>
      <w:color w:val="000000"/>
      <w:kern w:val="2"/>
      <w:sz w:val="24"/>
      <w:szCs w:val="24"/>
      <w:lang w:val="ru-RU" w:eastAsia="hi-IN" w:bidi="hi-IN"/>
    </w:rPr>
  </w:style>
  <w:style w:type="paragraph" w:customStyle="1" w:styleId="22">
    <w:name w:val="Указатель2"/>
    <w:basedOn w:val="a"/>
    <w:qFormat/>
    <w:rsid w:val="00FD69FE"/>
    <w:pPr>
      <w:widowControl w:val="0"/>
      <w:suppressLineNumbers/>
      <w:suppressAutoHyphens/>
      <w:spacing w:after="0" w:line="252" w:lineRule="auto"/>
      <w:ind w:firstLine="560"/>
      <w:jc w:val="both"/>
    </w:pPr>
    <w:rPr>
      <w:rFonts w:ascii="Times New Roman" w:eastAsia="Times New Roman" w:hAnsi="Times New Roman" w:cs="Mangal"/>
      <w:color w:val="000000"/>
      <w:kern w:val="2"/>
      <w:sz w:val="24"/>
      <w:szCs w:val="20"/>
      <w:lang w:val="ru-RU" w:eastAsia="hi-IN" w:bidi="hi-IN"/>
    </w:rPr>
  </w:style>
  <w:style w:type="paragraph" w:customStyle="1" w:styleId="17">
    <w:name w:val="Название объекта1"/>
    <w:basedOn w:val="a"/>
    <w:qFormat/>
    <w:rsid w:val="00FD69FE"/>
    <w:pPr>
      <w:widowControl w:val="0"/>
      <w:suppressLineNumbers/>
      <w:suppressAutoHyphens/>
      <w:spacing w:before="120" w:after="120" w:line="252" w:lineRule="auto"/>
      <w:ind w:firstLine="560"/>
      <w:jc w:val="both"/>
    </w:pPr>
    <w:rPr>
      <w:rFonts w:ascii="Times New Roman" w:eastAsia="Times New Roman" w:hAnsi="Times New Roman" w:cs="Mangal"/>
      <w:i/>
      <w:iCs/>
      <w:color w:val="000000"/>
      <w:kern w:val="2"/>
      <w:sz w:val="24"/>
      <w:szCs w:val="24"/>
      <w:lang w:val="ru-RU" w:eastAsia="hi-IN" w:bidi="hi-IN"/>
    </w:rPr>
  </w:style>
  <w:style w:type="paragraph" w:customStyle="1" w:styleId="18">
    <w:name w:val="Указатель1"/>
    <w:basedOn w:val="a"/>
    <w:qFormat/>
    <w:rsid w:val="00FD69FE"/>
    <w:pPr>
      <w:widowControl w:val="0"/>
      <w:suppressLineNumbers/>
      <w:suppressAutoHyphens/>
      <w:spacing w:after="0" w:line="252" w:lineRule="auto"/>
      <w:ind w:firstLine="560"/>
      <w:jc w:val="both"/>
    </w:pPr>
    <w:rPr>
      <w:rFonts w:ascii="Times New Roman" w:eastAsia="Times New Roman" w:hAnsi="Times New Roman" w:cs="Mangal"/>
      <w:color w:val="000000"/>
      <w:kern w:val="2"/>
      <w:sz w:val="24"/>
      <w:szCs w:val="20"/>
      <w:lang w:val="ru-RU" w:eastAsia="hi-IN" w:bidi="hi-IN"/>
    </w:rPr>
  </w:style>
  <w:style w:type="character" w:customStyle="1" w:styleId="afe">
    <w:name w:val="Обычный (Интернет) Знак"/>
    <w:aliases w:val="Знак5 Знак Знак,Знак5 Знак1"/>
    <w:link w:val="52"/>
    <w:uiPriority w:val="99"/>
    <w:locked/>
    <w:rsid w:val="00FD69FE"/>
    <w:rPr>
      <w:color w:val="000000"/>
      <w:kern w:val="2"/>
      <w:sz w:val="24"/>
      <w:lang w:eastAsia="hi-IN" w:bidi="hi-IN"/>
    </w:rPr>
  </w:style>
  <w:style w:type="paragraph" w:customStyle="1" w:styleId="52">
    <w:name w:val="Знак5 Знак"/>
    <w:aliases w:val="Знак5"/>
    <w:basedOn w:val="a"/>
    <w:next w:val="af4"/>
    <w:link w:val="afe"/>
    <w:uiPriority w:val="99"/>
    <w:qFormat/>
    <w:rsid w:val="00FD69FE"/>
    <w:pPr>
      <w:suppressAutoHyphens/>
      <w:spacing w:before="280" w:after="280" w:line="252" w:lineRule="auto"/>
      <w:ind w:firstLine="560"/>
      <w:jc w:val="both"/>
    </w:pPr>
    <w:rPr>
      <w:color w:val="000000"/>
      <w:kern w:val="2"/>
      <w:sz w:val="24"/>
      <w:lang w:val="ru-RU" w:eastAsia="hi-IN" w:bidi="hi-IN"/>
    </w:rPr>
  </w:style>
  <w:style w:type="paragraph" w:customStyle="1" w:styleId="19">
    <w:name w:val="1 Знак"/>
    <w:basedOn w:val="a"/>
    <w:qFormat/>
    <w:rsid w:val="00FD69FE"/>
    <w:pPr>
      <w:spacing w:after="0" w:line="240" w:lineRule="auto"/>
    </w:pPr>
    <w:rPr>
      <w:rFonts w:ascii="Verdana" w:eastAsia="Times New Roman" w:hAnsi="Verdana" w:cs="Verdana"/>
      <w:kern w:val="2"/>
      <w:sz w:val="20"/>
      <w:szCs w:val="20"/>
      <w:lang w:val="en-US" w:eastAsia="ar-SA"/>
    </w:rPr>
  </w:style>
  <w:style w:type="paragraph" w:customStyle="1" w:styleId="1a">
    <w:name w:val="Звичайний (веб)1"/>
    <w:basedOn w:val="a"/>
    <w:qFormat/>
    <w:rsid w:val="00FD69FE"/>
    <w:pPr>
      <w:suppressAutoHyphens/>
      <w:spacing w:before="280" w:after="280" w:line="252" w:lineRule="auto"/>
      <w:ind w:firstLine="560"/>
      <w:jc w:val="both"/>
    </w:pPr>
    <w:rPr>
      <w:rFonts w:ascii="Times New Roman" w:eastAsia="Times New Roman" w:hAnsi="Times New Roman" w:cs="Times New Roman"/>
      <w:color w:val="000000"/>
      <w:kern w:val="2"/>
      <w:sz w:val="24"/>
      <w:szCs w:val="20"/>
      <w:lang w:eastAsia="hi-IN" w:bidi="hi-IN"/>
    </w:rPr>
  </w:style>
  <w:style w:type="paragraph" w:customStyle="1" w:styleId="ParagraphStyle">
    <w:name w:val="Paragraph Style"/>
    <w:qFormat/>
    <w:rsid w:val="00FD69FE"/>
    <w:pPr>
      <w:suppressAutoHyphens/>
      <w:autoSpaceDE w:val="0"/>
      <w:spacing w:after="0" w:line="240" w:lineRule="auto"/>
    </w:pPr>
    <w:rPr>
      <w:rFonts w:ascii="Courier New" w:eastAsia="Arial" w:hAnsi="Courier New" w:cs="Courier New"/>
      <w:sz w:val="24"/>
      <w:szCs w:val="24"/>
      <w:lang w:eastAsia="ar-SA"/>
    </w:rPr>
  </w:style>
  <w:style w:type="paragraph" w:customStyle="1" w:styleId="aff">
    <w:name w:val="Содержимое таблицы"/>
    <w:basedOn w:val="a"/>
    <w:qFormat/>
    <w:rsid w:val="00FD69FE"/>
    <w:pPr>
      <w:widowControl w:val="0"/>
      <w:suppressLineNumbers/>
      <w:suppressAutoHyphens/>
      <w:spacing w:after="0" w:line="252" w:lineRule="auto"/>
      <w:ind w:firstLine="560"/>
      <w:jc w:val="both"/>
    </w:pPr>
    <w:rPr>
      <w:rFonts w:ascii="Times New Roman" w:eastAsia="Times New Roman" w:hAnsi="Times New Roman" w:cs="Times New Roman"/>
      <w:color w:val="000000"/>
      <w:kern w:val="2"/>
      <w:sz w:val="24"/>
      <w:szCs w:val="20"/>
      <w:lang w:val="ru-RU" w:eastAsia="hi-IN" w:bidi="hi-IN"/>
    </w:rPr>
  </w:style>
  <w:style w:type="paragraph" w:customStyle="1" w:styleId="aff0">
    <w:name w:val="Заголовок таблицы"/>
    <w:basedOn w:val="aff"/>
    <w:qFormat/>
    <w:rsid w:val="00FD69FE"/>
    <w:pPr>
      <w:jc w:val="center"/>
    </w:pPr>
    <w:rPr>
      <w:b/>
      <w:bCs/>
    </w:rPr>
  </w:style>
  <w:style w:type="paragraph" w:customStyle="1" w:styleId="23">
    <w:name w:val="Обычный2"/>
    <w:qFormat/>
    <w:rsid w:val="00FD69FE"/>
    <w:pPr>
      <w:snapToGrid w:val="0"/>
      <w:spacing w:after="0" w:line="240" w:lineRule="auto"/>
    </w:pPr>
    <w:rPr>
      <w:rFonts w:ascii="FreeSet" w:eastAsia="Times New Roman" w:hAnsi="FreeSet" w:cs="Times New Roman"/>
      <w:sz w:val="24"/>
      <w:szCs w:val="20"/>
      <w:lang w:val="en-US" w:eastAsia="ru-RU"/>
    </w:rPr>
  </w:style>
  <w:style w:type="paragraph" w:customStyle="1" w:styleId="24">
    <w:name w:val="Абзац списка2"/>
    <w:basedOn w:val="a"/>
    <w:qFormat/>
    <w:rsid w:val="00FD69FE"/>
    <w:pPr>
      <w:suppressAutoHyphens/>
      <w:spacing w:after="200" w:line="276" w:lineRule="auto"/>
      <w:ind w:left="708"/>
    </w:pPr>
    <w:rPr>
      <w:rFonts w:ascii="Calibri" w:eastAsia="Calibri" w:hAnsi="Calibri" w:cs="Calibri"/>
      <w:lang w:eastAsia="ar-SA"/>
    </w:rPr>
  </w:style>
  <w:style w:type="paragraph" w:customStyle="1" w:styleId="TableContents">
    <w:name w:val="Table Contents"/>
    <w:basedOn w:val="a"/>
    <w:qFormat/>
    <w:rsid w:val="00FD69FE"/>
    <w:pPr>
      <w:suppressLineNumbers/>
      <w:suppressAutoHyphens/>
      <w:spacing w:after="0" w:line="240" w:lineRule="auto"/>
    </w:pPr>
    <w:rPr>
      <w:rFonts w:ascii="Times New Roman" w:eastAsia="Times New Roman" w:hAnsi="Times New Roman" w:cs="Times New Roman"/>
      <w:kern w:val="2"/>
      <w:sz w:val="24"/>
      <w:szCs w:val="24"/>
      <w:lang w:val="ru-RU" w:eastAsia="ar-SA"/>
    </w:rPr>
  </w:style>
  <w:style w:type="paragraph" w:customStyle="1" w:styleId="aff1">
    <w:name w:val="Текст в заданном формате"/>
    <w:basedOn w:val="a"/>
    <w:qFormat/>
    <w:rsid w:val="00FD69FE"/>
    <w:pPr>
      <w:suppressAutoHyphens/>
      <w:spacing w:after="0" w:line="240" w:lineRule="auto"/>
    </w:pPr>
    <w:rPr>
      <w:rFonts w:ascii="Courier New" w:eastAsia="NSimSun" w:hAnsi="Courier New" w:cs="Courier New"/>
      <w:kern w:val="2"/>
      <w:sz w:val="20"/>
      <w:szCs w:val="20"/>
      <w:lang w:eastAsia="ar-SA"/>
    </w:rPr>
  </w:style>
  <w:style w:type="paragraph" w:customStyle="1" w:styleId="3f3f3f3f3f3f3f3f3f3f3f3f3f2">
    <w:name w:val="О3fс3fн3fо3fв3fн3fо3fй3f т3fе3fк3fс3fт3f 2"/>
    <w:basedOn w:val="a"/>
    <w:qFormat/>
    <w:rsid w:val="00FD69FE"/>
    <w:pPr>
      <w:spacing w:after="0" w:line="240" w:lineRule="auto"/>
      <w:jc w:val="both"/>
    </w:pPr>
    <w:rPr>
      <w:rFonts w:ascii="Times New Roman CYR" w:eastAsia="Times New Roman" w:hAnsi="Times New Roman CYR" w:cs="Times New Roman"/>
      <w:sz w:val="24"/>
      <w:szCs w:val="20"/>
      <w:lang w:eastAsia="ar-SA"/>
    </w:rPr>
  </w:style>
  <w:style w:type="paragraph" w:customStyle="1" w:styleId="1b">
    <w:name w:val="Звичайний1"/>
    <w:qFormat/>
    <w:rsid w:val="00FD69FE"/>
    <w:pPr>
      <w:widowControl w:val="0"/>
      <w:shd w:val="clear" w:color="auto" w:fill="FFFFFF"/>
      <w:spacing w:after="0" w:line="240" w:lineRule="auto"/>
    </w:pPr>
    <w:rPr>
      <w:rFonts w:ascii="Courier New" w:eastAsia="Times New Roman" w:hAnsi="Courier New" w:cs="Courier New"/>
      <w:sz w:val="20"/>
      <w:lang w:eastAsia="ru-RU"/>
    </w:rPr>
  </w:style>
  <w:style w:type="paragraph" w:customStyle="1" w:styleId="second">
    <w:name w:val="second"/>
    <w:basedOn w:val="a"/>
    <w:qFormat/>
    <w:rsid w:val="00FD69FE"/>
    <w:pPr>
      <w:suppressAutoHyphens/>
      <w:autoSpaceDE w:val="0"/>
      <w:autoSpaceDN w:val="0"/>
      <w:spacing w:before="75" w:after="75" w:line="240" w:lineRule="auto"/>
      <w:ind w:left="150" w:right="150"/>
      <w:jc w:val="both"/>
    </w:pPr>
    <w:rPr>
      <w:rFonts w:ascii="Arial" w:eastAsia="Times New Roman" w:hAnsi="Arial" w:cs="Arial"/>
      <w:sz w:val="21"/>
      <w:szCs w:val="21"/>
      <w:lang w:eastAsia="ru-RU"/>
    </w:rPr>
  </w:style>
  <w:style w:type="paragraph" w:customStyle="1" w:styleId="25">
    <w:name w:val="Знак Знак2 Знак Знак Знак Знак Знак Знак"/>
    <w:basedOn w:val="a"/>
    <w:next w:val="a"/>
    <w:qFormat/>
    <w:rsid w:val="00FD69FE"/>
    <w:pPr>
      <w:spacing w:after="0" w:line="240" w:lineRule="auto"/>
    </w:pPr>
    <w:rPr>
      <w:rFonts w:ascii="Times New Roman" w:eastAsia="Times New Roman" w:hAnsi="Times New Roman" w:cs="Times New Roman"/>
      <w:sz w:val="24"/>
      <w:szCs w:val="20"/>
      <w:lang w:val="en-US"/>
    </w:rPr>
  </w:style>
  <w:style w:type="paragraph" w:customStyle="1" w:styleId="aff2">
    <w:name w:val="Нормальний текст"/>
    <w:basedOn w:val="a"/>
    <w:qFormat/>
    <w:rsid w:val="00FD69FE"/>
    <w:pPr>
      <w:spacing w:before="120" w:after="0" w:line="240" w:lineRule="auto"/>
      <w:ind w:firstLine="567"/>
    </w:pPr>
    <w:rPr>
      <w:rFonts w:ascii="Antiqua" w:eastAsia="Times New Roman" w:hAnsi="Antiqua" w:cs="Times New Roman"/>
      <w:sz w:val="26"/>
      <w:szCs w:val="20"/>
      <w:lang w:eastAsia="ru-RU"/>
    </w:rPr>
  </w:style>
  <w:style w:type="paragraph" w:customStyle="1" w:styleId="LO-normal">
    <w:name w:val="LO-normal"/>
    <w:uiPriority w:val="99"/>
    <w:qFormat/>
    <w:rsid w:val="00FD69FE"/>
    <w:pPr>
      <w:suppressAutoHyphens/>
      <w:spacing w:after="0" w:line="276" w:lineRule="auto"/>
    </w:pPr>
    <w:rPr>
      <w:rFonts w:ascii="Arial" w:eastAsia="Tahoma" w:hAnsi="Arial" w:cs="Arial"/>
      <w:color w:val="000000"/>
      <w:lang w:eastAsia="ar-SA"/>
    </w:rPr>
  </w:style>
  <w:style w:type="paragraph" w:customStyle="1" w:styleId="1c">
    <w:name w:val="Без интервала1"/>
    <w:uiPriority w:val="99"/>
    <w:qFormat/>
    <w:rsid w:val="00FD69FE"/>
    <w:pPr>
      <w:suppressAutoHyphens/>
      <w:spacing w:after="0" w:line="240" w:lineRule="auto"/>
    </w:pPr>
    <w:rPr>
      <w:rFonts w:ascii="Calibri" w:eastAsia="Calibri" w:hAnsi="Calibri" w:cs="Times New Roman"/>
      <w:lang w:eastAsia="ar-SA"/>
    </w:rPr>
  </w:style>
  <w:style w:type="paragraph" w:styleId="aff3">
    <w:name w:val="Normal Indent"/>
    <w:basedOn w:val="a"/>
    <w:uiPriority w:val="99"/>
    <w:semiHidden/>
    <w:unhideWhenUsed/>
    <w:rsid w:val="00FD69FE"/>
    <w:pPr>
      <w:spacing w:after="200" w:line="276" w:lineRule="auto"/>
      <w:ind w:left="708"/>
    </w:pPr>
    <w:rPr>
      <w:rFonts w:ascii="Calibri" w:eastAsia="Calibri" w:hAnsi="Calibri" w:cs="Times New Roman"/>
    </w:rPr>
  </w:style>
  <w:style w:type="paragraph" w:customStyle="1" w:styleId="aff4">
    <w:name w:val="Основной"/>
    <w:basedOn w:val="a"/>
    <w:next w:val="aff3"/>
    <w:qFormat/>
    <w:rsid w:val="00FD69FE"/>
    <w:pPr>
      <w:widowControl w:val="0"/>
      <w:autoSpaceDE w:val="0"/>
      <w:autoSpaceDN w:val="0"/>
      <w:adjustRightInd w:val="0"/>
      <w:spacing w:after="0" w:line="360" w:lineRule="auto"/>
      <w:ind w:left="80" w:hanging="20"/>
      <w:jc w:val="both"/>
    </w:pPr>
    <w:rPr>
      <w:rFonts w:ascii="Times New Roman" w:eastAsia="Calibri" w:hAnsi="Times New Roman" w:cs="Times New Roman"/>
      <w:color w:val="000000"/>
      <w:sz w:val="20"/>
      <w:szCs w:val="20"/>
      <w:lang w:eastAsia="ru-RU"/>
    </w:rPr>
  </w:style>
  <w:style w:type="paragraph" w:customStyle="1" w:styleId="search-previewtext">
    <w:name w:val="search-preview__text"/>
    <w:basedOn w:val="a"/>
    <w:qFormat/>
    <w:rsid w:val="00FD69FE"/>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customStyle="1" w:styleId="1d">
    <w:name w:val="Стиль1 Знак"/>
    <w:link w:val="1e"/>
    <w:locked/>
    <w:rsid w:val="00FD69FE"/>
    <w:rPr>
      <w:rFonts w:ascii="Times New Roman" w:eastAsia="Times New Roman" w:hAnsi="Times New Roman" w:cs="Times New Roman"/>
      <w:sz w:val="28"/>
      <w:szCs w:val="28"/>
      <w:lang w:val="x-none"/>
    </w:rPr>
  </w:style>
  <w:style w:type="paragraph" w:customStyle="1" w:styleId="1e">
    <w:name w:val="Стиль1"/>
    <w:basedOn w:val="a"/>
    <w:link w:val="1d"/>
    <w:qFormat/>
    <w:rsid w:val="00FD69FE"/>
    <w:pPr>
      <w:spacing w:after="0" w:line="240" w:lineRule="auto"/>
      <w:ind w:firstLine="601"/>
      <w:jc w:val="both"/>
    </w:pPr>
    <w:rPr>
      <w:rFonts w:ascii="Times New Roman" w:eastAsia="Times New Roman" w:hAnsi="Times New Roman" w:cs="Times New Roman"/>
      <w:sz w:val="28"/>
      <w:szCs w:val="28"/>
      <w:lang w:val="x-none"/>
    </w:rPr>
  </w:style>
  <w:style w:type="paragraph" w:styleId="af6">
    <w:name w:val="footnote text"/>
    <w:basedOn w:val="a"/>
    <w:link w:val="af5"/>
    <w:uiPriority w:val="99"/>
    <w:semiHidden/>
    <w:unhideWhenUsed/>
    <w:rsid w:val="00FD69FE"/>
    <w:pPr>
      <w:spacing w:after="0" w:line="240" w:lineRule="auto"/>
    </w:pPr>
    <w:rPr>
      <w:rFonts w:ascii="Times New Roman" w:eastAsia="Times New Roman" w:hAnsi="Times New Roman" w:cs="Times New Roman"/>
      <w:color w:val="000000"/>
      <w:sz w:val="20"/>
      <w:szCs w:val="20"/>
      <w:lang w:val="ru-RU" w:eastAsia="zh-CN"/>
    </w:rPr>
  </w:style>
  <w:style w:type="character" w:customStyle="1" w:styleId="1f">
    <w:name w:val="Текст сноски Знак1"/>
    <w:basedOn w:val="a0"/>
    <w:uiPriority w:val="99"/>
    <w:semiHidden/>
    <w:rsid w:val="00FD69FE"/>
    <w:rPr>
      <w:sz w:val="20"/>
      <w:szCs w:val="20"/>
      <w:lang w:val="uk-UA"/>
    </w:rPr>
  </w:style>
  <w:style w:type="character" w:customStyle="1" w:styleId="rvts64">
    <w:name w:val="rvts64"/>
    <w:basedOn w:val="a0"/>
    <w:rsid w:val="00FD69FE"/>
  </w:style>
  <w:style w:type="character" w:customStyle="1" w:styleId="vfppkd-vqzf8d">
    <w:name w:val="vfppkd-vqzf8d"/>
    <w:basedOn w:val="a0"/>
    <w:rsid w:val="00FD69FE"/>
  </w:style>
  <w:style w:type="character" w:customStyle="1" w:styleId="1f0">
    <w:name w:val="Неразрешенное упоминание1"/>
    <w:basedOn w:val="a0"/>
    <w:uiPriority w:val="99"/>
    <w:semiHidden/>
    <w:rsid w:val="00FD69FE"/>
    <w:rPr>
      <w:color w:val="605E5C"/>
      <w:shd w:val="clear" w:color="auto" w:fill="E1DFDD"/>
    </w:rPr>
  </w:style>
  <w:style w:type="character" w:customStyle="1" w:styleId="rvts6">
    <w:name w:val="rvts6"/>
    <w:basedOn w:val="a0"/>
    <w:rsid w:val="00FD69FE"/>
  </w:style>
  <w:style w:type="character" w:customStyle="1" w:styleId="1f1">
    <w:name w:val="Незакрита згадка1"/>
    <w:basedOn w:val="a0"/>
    <w:uiPriority w:val="99"/>
    <w:semiHidden/>
    <w:rsid w:val="00FD69FE"/>
    <w:rPr>
      <w:color w:val="605E5C"/>
      <w:shd w:val="clear" w:color="auto" w:fill="E1DFDD"/>
    </w:rPr>
  </w:style>
  <w:style w:type="paragraph" w:styleId="afa">
    <w:name w:val="Title"/>
    <w:basedOn w:val="a"/>
    <w:next w:val="a"/>
    <w:link w:val="af9"/>
    <w:qFormat/>
    <w:rsid w:val="00FD69FE"/>
    <w:pPr>
      <w:pBdr>
        <w:bottom w:val="single" w:sz="8" w:space="4" w:color="4472C4" w:themeColor="accent1"/>
      </w:pBdr>
      <w:spacing w:after="300" w:line="240" w:lineRule="auto"/>
      <w:contextualSpacing/>
    </w:pPr>
    <w:rPr>
      <w:rFonts w:ascii="Times New Roman" w:eastAsia="Times New Roman" w:hAnsi="Times New Roman" w:cs="Times New Roman"/>
      <w:b/>
      <w:bCs/>
      <w:sz w:val="36"/>
      <w:szCs w:val="36"/>
      <w:vertAlign w:val="superscript"/>
      <w:lang w:val="ru-RU" w:eastAsia="ar-SA"/>
    </w:rPr>
  </w:style>
  <w:style w:type="character" w:customStyle="1" w:styleId="1f2">
    <w:name w:val="Название Знак1"/>
    <w:basedOn w:val="a0"/>
    <w:rsid w:val="00FD69FE"/>
    <w:rPr>
      <w:rFonts w:asciiTheme="majorHAnsi" w:eastAsiaTheme="majorEastAsia" w:hAnsiTheme="majorHAnsi" w:cstheme="majorBidi"/>
      <w:color w:val="323E4F" w:themeColor="text2" w:themeShade="BF"/>
      <w:spacing w:val="5"/>
      <w:kern w:val="28"/>
      <w:sz w:val="52"/>
      <w:szCs w:val="52"/>
      <w:lang w:val="uk-UA"/>
    </w:rPr>
  </w:style>
  <w:style w:type="character" w:customStyle="1" w:styleId="WW8Num1z0">
    <w:name w:val="WW8Num1z0"/>
    <w:rsid w:val="00FD69FE"/>
  </w:style>
  <w:style w:type="character" w:customStyle="1" w:styleId="WW8Num1z2">
    <w:name w:val="WW8Num1z2"/>
    <w:rsid w:val="00FD69FE"/>
  </w:style>
  <w:style w:type="character" w:customStyle="1" w:styleId="WW8Num1z3">
    <w:name w:val="WW8Num1z3"/>
    <w:rsid w:val="00FD69FE"/>
  </w:style>
  <w:style w:type="character" w:customStyle="1" w:styleId="WW8Num1z4">
    <w:name w:val="WW8Num1z4"/>
    <w:rsid w:val="00FD69FE"/>
  </w:style>
  <w:style w:type="character" w:customStyle="1" w:styleId="WW8Num1z5">
    <w:name w:val="WW8Num1z5"/>
    <w:rsid w:val="00FD69FE"/>
  </w:style>
  <w:style w:type="character" w:customStyle="1" w:styleId="WW8Num1z6">
    <w:name w:val="WW8Num1z6"/>
    <w:rsid w:val="00FD69FE"/>
  </w:style>
  <w:style w:type="character" w:customStyle="1" w:styleId="WW8Num1z7">
    <w:name w:val="WW8Num1z7"/>
    <w:rsid w:val="00FD69FE"/>
  </w:style>
  <w:style w:type="character" w:customStyle="1" w:styleId="WW8Num1z8">
    <w:name w:val="WW8Num1z8"/>
    <w:rsid w:val="00FD69FE"/>
  </w:style>
  <w:style w:type="character" w:customStyle="1" w:styleId="WW8Num2z0">
    <w:name w:val="WW8Num2z0"/>
    <w:rsid w:val="00FD69FE"/>
    <w:rPr>
      <w:rFonts w:ascii="Arial" w:hAnsi="Arial" w:cs="Arial" w:hint="default"/>
      <w:position w:val="0"/>
      <w:sz w:val="24"/>
      <w:szCs w:val="24"/>
      <w:shd w:val="clear" w:color="auto" w:fill="FFFFFF"/>
      <w:vertAlign w:val="baseline"/>
      <w:lang w:val="uk-UA"/>
    </w:rPr>
  </w:style>
  <w:style w:type="character" w:customStyle="1" w:styleId="43">
    <w:name w:val="Основной шрифт абзаца4"/>
    <w:rsid w:val="00FD69FE"/>
  </w:style>
  <w:style w:type="character" w:customStyle="1" w:styleId="37">
    <w:name w:val="Основной шрифт абзаца3"/>
    <w:rsid w:val="00FD69FE"/>
  </w:style>
  <w:style w:type="character" w:customStyle="1" w:styleId="26">
    <w:name w:val="Основной шрифт абзаца2"/>
    <w:rsid w:val="00FD69FE"/>
  </w:style>
  <w:style w:type="character" w:customStyle="1" w:styleId="WW8Num2z1">
    <w:name w:val="WW8Num2z1"/>
    <w:rsid w:val="00FD69FE"/>
    <w:rPr>
      <w:rFonts w:ascii="Wingdings" w:hAnsi="Wingdings" w:cs="Wingdings" w:hint="default"/>
    </w:rPr>
  </w:style>
  <w:style w:type="character" w:customStyle="1" w:styleId="WW8Num2z2">
    <w:name w:val="WW8Num2z2"/>
    <w:rsid w:val="00FD69FE"/>
  </w:style>
  <w:style w:type="character" w:customStyle="1" w:styleId="WW8Num2z3">
    <w:name w:val="WW8Num2z3"/>
    <w:rsid w:val="00FD69FE"/>
  </w:style>
  <w:style w:type="character" w:customStyle="1" w:styleId="WW8Num2z4">
    <w:name w:val="WW8Num2z4"/>
    <w:rsid w:val="00FD69FE"/>
  </w:style>
  <w:style w:type="character" w:customStyle="1" w:styleId="WW8Num2z5">
    <w:name w:val="WW8Num2z5"/>
    <w:rsid w:val="00FD69FE"/>
  </w:style>
  <w:style w:type="character" w:customStyle="1" w:styleId="WW8Num2z6">
    <w:name w:val="WW8Num2z6"/>
    <w:rsid w:val="00FD69FE"/>
  </w:style>
  <w:style w:type="character" w:customStyle="1" w:styleId="WW8Num2z7">
    <w:name w:val="WW8Num2z7"/>
    <w:rsid w:val="00FD69FE"/>
  </w:style>
  <w:style w:type="character" w:customStyle="1" w:styleId="WW8Num2z8">
    <w:name w:val="WW8Num2z8"/>
    <w:rsid w:val="00FD69FE"/>
  </w:style>
  <w:style w:type="character" w:customStyle="1" w:styleId="WW8Num3z0">
    <w:name w:val="WW8Num3z0"/>
    <w:rsid w:val="00FD69FE"/>
    <w:rPr>
      <w:position w:val="0"/>
      <w:sz w:val="24"/>
      <w:vertAlign w:val="baseline"/>
    </w:rPr>
  </w:style>
  <w:style w:type="character" w:customStyle="1" w:styleId="WW8Num3z1">
    <w:name w:val="WW8Num3z1"/>
    <w:rsid w:val="00FD69FE"/>
    <w:rPr>
      <w:rFonts w:ascii="Wingdings" w:hAnsi="Wingdings" w:cs="Wingdings" w:hint="default"/>
    </w:rPr>
  </w:style>
  <w:style w:type="character" w:customStyle="1" w:styleId="WW8Num4z0">
    <w:name w:val="WW8Num4z0"/>
    <w:rsid w:val="00FD69FE"/>
    <w:rPr>
      <w:position w:val="0"/>
      <w:sz w:val="24"/>
      <w:vertAlign w:val="baseline"/>
    </w:rPr>
  </w:style>
  <w:style w:type="character" w:customStyle="1" w:styleId="WW8Num4z1">
    <w:name w:val="WW8Num4z1"/>
    <w:rsid w:val="00FD69FE"/>
    <w:rPr>
      <w:rFonts w:ascii="Wingdings" w:hAnsi="Wingdings" w:cs="Wingdings" w:hint="default"/>
    </w:rPr>
  </w:style>
  <w:style w:type="character" w:customStyle="1" w:styleId="WW8Num5z0">
    <w:name w:val="WW8Num5z0"/>
    <w:rsid w:val="00FD69FE"/>
  </w:style>
  <w:style w:type="character" w:customStyle="1" w:styleId="WW8Num5z1">
    <w:name w:val="WW8Num5z1"/>
    <w:rsid w:val="00FD69FE"/>
  </w:style>
  <w:style w:type="character" w:customStyle="1" w:styleId="WW8Num5z2">
    <w:name w:val="WW8Num5z2"/>
    <w:rsid w:val="00FD69FE"/>
    <w:rPr>
      <w:lang w:val="uk-UA"/>
    </w:rPr>
  </w:style>
  <w:style w:type="character" w:customStyle="1" w:styleId="WW8Num5z3">
    <w:name w:val="WW8Num5z3"/>
    <w:rsid w:val="00FD69FE"/>
  </w:style>
  <w:style w:type="character" w:customStyle="1" w:styleId="WW8Num5z4">
    <w:name w:val="WW8Num5z4"/>
    <w:rsid w:val="00FD69FE"/>
  </w:style>
  <w:style w:type="character" w:customStyle="1" w:styleId="WW8Num5z5">
    <w:name w:val="WW8Num5z5"/>
    <w:rsid w:val="00FD69FE"/>
  </w:style>
  <w:style w:type="character" w:customStyle="1" w:styleId="WW8Num5z6">
    <w:name w:val="WW8Num5z6"/>
    <w:rsid w:val="00FD69FE"/>
  </w:style>
  <w:style w:type="character" w:customStyle="1" w:styleId="WW8Num5z7">
    <w:name w:val="WW8Num5z7"/>
    <w:rsid w:val="00FD69FE"/>
  </w:style>
  <w:style w:type="character" w:customStyle="1" w:styleId="WW8Num5z8">
    <w:name w:val="WW8Num5z8"/>
    <w:rsid w:val="00FD69FE"/>
  </w:style>
  <w:style w:type="character" w:customStyle="1" w:styleId="WW8Num6z0">
    <w:name w:val="WW8Num6z0"/>
    <w:rsid w:val="00FD69FE"/>
  </w:style>
  <w:style w:type="character" w:customStyle="1" w:styleId="WW8Num6z1">
    <w:name w:val="WW8Num6z1"/>
    <w:rsid w:val="00FD69FE"/>
    <w:rPr>
      <w:lang w:val="uk-UA"/>
    </w:rPr>
  </w:style>
  <w:style w:type="character" w:customStyle="1" w:styleId="WW8Num6z3">
    <w:name w:val="WW8Num6z3"/>
    <w:rsid w:val="00FD69FE"/>
  </w:style>
  <w:style w:type="character" w:customStyle="1" w:styleId="WW8Num6z4">
    <w:name w:val="WW8Num6z4"/>
    <w:rsid w:val="00FD69FE"/>
  </w:style>
  <w:style w:type="character" w:customStyle="1" w:styleId="WW8Num6z5">
    <w:name w:val="WW8Num6z5"/>
    <w:rsid w:val="00FD69FE"/>
  </w:style>
  <w:style w:type="character" w:customStyle="1" w:styleId="WW8Num6z6">
    <w:name w:val="WW8Num6z6"/>
    <w:rsid w:val="00FD69FE"/>
  </w:style>
  <w:style w:type="character" w:customStyle="1" w:styleId="WW8Num6z7">
    <w:name w:val="WW8Num6z7"/>
    <w:rsid w:val="00FD69FE"/>
  </w:style>
  <w:style w:type="character" w:customStyle="1" w:styleId="WW8Num6z8">
    <w:name w:val="WW8Num6z8"/>
    <w:rsid w:val="00FD69FE"/>
  </w:style>
  <w:style w:type="character" w:customStyle="1" w:styleId="WW8Num7z0">
    <w:name w:val="WW8Num7z0"/>
    <w:rsid w:val="00FD69FE"/>
  </w:style>
  <w:style w:type="character" w:customStyle="1" w:styleId="WW8Num7z1">
    <w:name w:val="WW8Num7z1"/>
    <w:rsid w:val="00FD69FE"/>
    <w:rPr>
      <w:lang w:val="uk-UA"/>
    </w:rPr>
  </w:style>
  <w:style w:type="character" w:customStyle="1" w:styleId="WW8Num7z2">
    <w:name w:val="WW8Num7z2"/>
    <w:rsid w:val="00FD69FE"/>
  </w:style>
  <w:style w:type="character" w:customStyle="1" w:styleId="WW8Num7z3">
    <w:name w:val="WW8Num7z3"/>
    <w:rsid w:val="00FD69FE"/>
  </w:style>
  <w:style w:type="character" w:customStyle="1" w:styleId="WW8Num7z4">
    <w:name w:val="WW8Num7z4"/>
    <w:rsid w:val="00FD69FE"/>
  </w:style>
  <w:style w:type="character" w:customStyle="1" w:styleId="WW8Num7z5">
    <w:name w:val="WW8Num7z5"/>
    <w:rsid w:val="00FD69FE"/>
  </w:style>
  <w:style w:type="character" w:customStyle="1" w:styleId="WW8Num7z6">
    <w:name w:val="WW8Num7z6"/>
    <w:rsid w:val="00FD69FE"/>
  </w:style>
  <w:style w:type="character" w:customStyle="1" w:styleId="WW8Num7z7">
    <w:name w:val="WW8Num7z7"/>
    <w:rsid w:val="00FD69FE"/>
  </w:style>
  <w:style w:type="character" w:customStyle="1" w:styleId="WW8Num7z8">
    <w:name w:val="WW8Num7z8"/>
    <w:rsid w:val="00FD69FE"/>
  </w:style>
  <w:style w:type="character" w:customStyle="1" w:styleId="WW8Num8z0">
    <w:name w:val="WW8Num8z0"/>
    <w:rsid w:val="00FD69FE"/>
  </w:style>
  <w:style w:type="character" w:customStyle="1" w:styleId="WW8Num8z1">
    <w:name w:val="WW8Num8z1"/>
    <w:rsid w:val="00FD69FE"/>
  </w:style>
  <w:style w:type="character" w:customStyle="1" w:styleId="WW8Num8z2">
    <w:name w:val="WW8Num8z2"/>
    <w:rsid w:val="00FD69FE"/>
  </w:style>
  <w:style w:type="character" w:customStyle="1" w:styleId="WW8Num8z3">
    <w:name w:val="WW8Num8z3"/>
    <w:rsid w:val="00FD69FE"/>
  </w:style>
  <w:style w:type="character" w:customStyle="1" w:styleId="WW8Num8z4">
    <w:name w:val="WW8Num8z4"/>
    <w:rsid w:val="00FD69FE"/>
  </w:style>
  <w:style w:type="character" w:customStyle="1" w:styleId="WW8Num8z5">
    <w:name w:val="WW8Num8z5"/>
    <w:rsid w:val="00FD69FE"/>
  </w:style>
  <w:style w:type="character" w:customStyle="1" w:styleId="WW8Num8z6">
    <w:name w:val="WW8Num8z6"/>
    <w:rsid w:val="00FD69FE"/>
  </w:style>
  <w:style w:type="character" w:customStyle="1" w:styleId="WW8Num8z7">
    <w:name w:val="WW8Num8z7"/>
    <w:rsid w:val="00FD69FE"/>
  </w:style>
  <w:style w:type="character" w:customStyle="1" w:styleId="WW8Num8z8">
    <w:name w:val="WW8Num8z8"/>
    <w:rsid w:val="00FD69FE"/>
  </w:style>
  <w:style w:type="character" w:customStyle="1" w:styleId="WW8Num9z0">
    <w:name w:val="WW8Num9z0"/>
    <w:rsid w:val="00FD69FE"/>
  </w:style>
  <w:style w:type="character" w:customStyle="1" w:styleId="WW8Num9z1">
    <w:name w:val="WW8Num9z1"/>
    <w:rsid w:val="00FD69FE"/>
  </w:style>
  <w:style w:type="character" w:customStyle="1" w:styleId="WW8Num9z2">
    <w:name w:val="WW8Num9z2"/>
    <w:rsid w:val="00FD69FE"/>
    <w:rPr>
      <w:b w:val="0"/>
      <w:bCs w:val="0"/>
      <w:sz w:val="24"/>
      <w:szCs w:val="24"/>
      <w:lang w:val="uk-UA" w:eastAsia="hi-IN" w:bidi="hi-IN"/>
    </w:rPr>
  </w:style>
  <w:style w:type="character" w:customStyle="1" w:styleId="WW8Num9z3">
    <w:name w:val="WW8Num9z3"/>
    <w:rsid w:val="00FD69FE"/>
  </w:style>
  <w:style w:type="character" w:customStyle="1" w:styleId="WW8Num9z4">
    <w:name w:val="WW8Num9z4"/>
    <w:rsid w:val="00FD69FE"/>
  </w:style>
  <w:style w:type="character" w:customStyle="1" w:styleId="WW8Num9z5">
    <w:name w:val="WW8Num9z5"/>
    <w:rsid w:val="00FD69FE"/>
  </w:style>
  <w:style w:type="character" w:customStyle="1" w:styleId="WW8Num9z6">
    <w:name w:val="WW8Num9z6"/>
    <w:rsid w:val="00FD69FE"/>
  </w:style>
  <w:style w:type="character" w:customStyle="1" w:styleId="WW8Num9z7">
    <w:name w:val="WW8Num9z7"/>
    <w:rsid w:val="00FD69FE"/>
  </w:style>
  <w:style w:type="character" w:customStyle="1" w:styleId="WW8Num9z8">
    <w:name w:val="WW8Num9z8"/>
    <w:rsid w:val="00FD69FE"/>
  </w:style>
  <w:style w:type="character" w:customStyle="1" w:styleId="WW8Num10z0">
    <w:name w:val="WW8Num10z0"/>
    <w:rsid w:val="00FD69FE"/>
  </w:style>
  <w:style w:type="character" w:customStyle="1" w:styleId="WW8Num10z1">
    <w:name w:val="WW8Num10z1"/>
    <w:rsid w:val="00FD69FE"/>
    <w:rPr>
      <w:lang w:val="uk-UA"/>
    </w:rPr>
  </w:style>
  <w:style w:type="character" w:customStyle="1" w:styleId="WW8Num10z2">
    <w:name w:val="WW8Num10z2"/>
    <w:rsid w:val="00FD69FE"/>
  </w:style>
  <w:style w:type="character" w:customStyle="1" w:styleId="WW8Num10z3">
    <w:name w:val="WW8Num10z3"/>
    <w:rsid w:val="00FD69FE"/>
  </w:style>
  <w:style w:type="character" w:customStyle="1" w:styleId="WW8Num10z4">
    <w:name w:val="WW8Num10z4"/>
    <w:rsid w:val="00FD69FE"/>
  </w:style>
  <w:style w:type="character" w:customStyle="1" w:styleId="WW8Num10z5">
    <w:name w:val="WW8Num10z5"/>
    <w:rsid w:val="00FD69FE"/>
  </w:style>
  <w:style w:type="character" w:customStyle="1" w:styleId="WW8Num10z6">
    <w:name w:val="WW8Num10z6"/>
    <w:rsid w:val="00FD69FE"/>
  </w:style>
  <w:style w:type="character" w:customStyle="1" w:styleId="WW8Num10z7">
    <w:name w:val="WW8Num10z7"/>
    <w:rsid w:val="00FD69FE"/>
  </w:style>
  <w:style w:type="character" w:customStyle="1" w:styleId="WW8Num10z8">
    <w:name w:val="WW8Num10z8"/>
    <w:rsid w:val="00FD69FE"/>
  </w:style>
  <w:style w:type="character" w:customStyle="1" w:styleId="WW8Num6z2">
    <w:name w:val="WW8Num6z2"/>
    <w:rsid w:val="00FD69FE"/>
    <w:rPr>
      <w:lang w:val="uk-UA"/>
    </w:rPr>
  </w:style>
  <w:style w:type="character" w:customStyle="1" w:styleId="WW8Num4z2">
    <w:name w:val="WW8Num4z2"/>
    <w:rsid w:val="00FD69FE"/>
  </w:style>
  <w:style w:type="character" w:customStyle="1" w:styleId="WW8Num4z3">
    <w:name w:val="WW8Num4z3"/>
    <w:rsid w:val="00FD69FE"/>
  </w:style>
  <w:style w:type="character" w:customStyle="1" w:styleId="WW8Num4z4">
    <w:name w:val="WW8Num4z4"/>
    <w:rsid w:val="00FD69FE"/>
  </w:style>
  <w:style w:type="character" w:customStyle="1" w:styleId="WW8Num4z5">
    <w:name w:val="WW8Num4z5"/>
    <w:rsid w:val="00FD69FE"/>
  </w:style>
  <w:style w:type="character" w:customStyle="1" w:styleId="WW8Num4z6">
    <w:name w:val="WW8Num4z6"/>
    <w:rsid w:val="00FD69FE"/>
  </w:style>
  <w:style w:type="character" w:customStyle="1" w:styleId="WW8Num4z7">
    <w:name w:val="WW8Num4z7"/>
    <w:rsid w:val="00FD69FE"/>
  </w:style>
  <w:style w:type="character" w:customStyle="1" w:styleId="WW8Num4z8">
    <w:name w:val="WW8Num4z8"/>
    <w:rsid w:val="00FD69FE"/>
  </w:style>
  <w:style w:type="character" w:customStyle="1" w:styleId="1f3">
    <w:name w:val="Основной шрифт абзаца1"/>
    <w:rsid w:val="00FD69FE"/>
  </w:style>
  <w:style w:type="character" w:customStyle="1" w:styleId="ListLabel1">
    <w:name w:val="ListLabel 1"/>
    <w:rsid w:val="00FD69FE"/>
    <w:rPr>
      <w:rFonts w:ascii="Arial" w:eastAsia="Arial" w:hAnsi="Arial" w:cs="Arial" w:hint="default"/>
      <w:position w:val="0"/>
      <w:sz w:val="24"/>
      <w:vertAlign w:val="baseline"/>
    </w:rPr>
  </w:style>
  <w:style w:type="character" w:customStyle="1" w:styleId="ListLabel2">
    <w:name w:val="ListLabel 2"/>
    <w:rsid w:val="00FD69FE"/>
    <w:rPr>
      <w:position w:val="0"/>
      <w:sz w:val="24"/>
      <w:vertAlign w:val="baseline"/>
    </w:rPr>
  </w:style>
  <w:style w:type="character" w:customStyle="1" w:styleId="aff5">
    <w:name w:val="Символ нумерации"/>
    <w:rsid w:val="00FD69FE"/>
  </w:style>
  <w:style w:type="character" w:customStyle="1" w:styleId="aff6">
    <w:name w:val="Маркеры списка"/>
    <w:rsid w:val="00FD69FE"/>
    <w:rPr>
      <w:rFonts w:ascii="OpenSymbol" w:eastAsia="OpenSymbol" w:hAnsi="OpenSymbol" w:cs="OpenSymbol" w:hint="default"/>
    </w:rPr>
  </w:style>
  <w:style w:type="character" w:customStyle="1" w:styleId="FontStyle">
    <w:name w:val="Font Style"/>
    <w:rsid w:val="00FD69FE"/>
    <w:rPr>
      <w:rFonts w:ascii="Courier New" w:hAnsi="Courier New" w:cs="Courier New" w:hint="default"/>
      <w:color w:val="000000"/>
    </w:rPr>
  </w:style>
  <w:style w:type="character" w:customStyle="1" w:styleId="apple-converted-space">
    <w:name w:val="apple-converted-space"/>
    <w:basedOn w:val="26"/>
    <w:rsid w:val="00FD69FE"/>
  </w:style>
  <w:style w:type="character" w:customStyle="1" w:styleId="1f4">
    <w:name w:val="Верхний колонтитул Знак1"/>
    <w:basedOn w:val="a0"/>
    <w:uiPriority w:val="99"/>
    <w:semiHidden/>
    <w:rsid w:val="00FD69FE"/>
    <w:rPr>
      <w:rFonts w:ascii="Calibri" w:eastAsia="Calibri" w:hAnsi="Calibri" w:cs="Times New Roman"/>
      <w:lang w:val="uk-UA"/>
    </w:rPr>
  </w:style>
  <w:style w:type="character" w:customStyle="1" w:styleId="1f5">
    <w:name w:val="Текст выноски Знак1"/>
    <w:basedOn w:val="a0"/>
    <w:uiPriority w:val="99"/>
    <w:semiHidden/>
    <w:rsid w:val="00FD69FE"/>
    <w:rPr>
      <w:rFonts w:ascii="Tahoma" w:eastAsia="Calibri" w:hAnsi="Tahoma" w:cs="Tahoma"/>
      <w:sz w:val="16"/>
      <w:szCs w:val="16"/>
      <w:lang w:val="uk-UA"/>
    </w:rPr>
  </w:style>
  <w:style w:type="character" w:customStyle="1" w:styleId="Internetlink">
    <w:name w:val="Internet link"/>
    <w:rsid w:val="00FD69FE"/>
    <w:rPr>
      <w:color w:val="000080"/>
      <w:u w:val="single"/>
    </w:rPr>
  </w:style>
  <w:style w:type="character" w:customStyle="1" w:styleId="0pt1">
    <w:name w:val="Основной текст + Интервал 0 pt1"/>
    <w:rsid w:val="00FD69FE"/>
    <w:rPr>
      <w:rFonts w:ascii="Times New Roman" w:hAnsi="Times New Roman" w:cs="Times New Roman" w:hint="default"/>
      <w:strike w:val="0"/>
      <w:dstrike w:val="0"/>
      <w:spacing w:val="7"/>
      <w:sz w:val="21"/>
      <w:szCs w:val="21"/>
      <w:u w:val="none"/>
      <w:effect w:val="none"/>
      <w:lang w:val="ru-RU" w:eastAsia="ru-RU" w:bidi="ar-SA"/>
    </w:rPr>
  </w:style>
  <w:style w:type="paragraph" w:styleId="afc">
    <w:name w:val="Body Text Indent"/>
    <w:basedOn w:val="a"/>
    <w:link w:val="afb"/>
    <w:uiPriority w:val="99"/>
    <w:semiHidden/>
    <w:unhideWhenUsed/>
    <w:rsid w:val="00FD69FE"/>
    <w:pPr>
      <w:spacing w:after="120" w:line="276" w:lineRule="auto"/>
      <w:ind w:left="283"/>
    </w:pPr>
    <w:rPr>
      <w:rFonts w:ascii="Times New Roman" w:eastAsia="Times New Roman" w:hAnsi="Times New Roman" w:cs="Mangal"/>
      <w:color w:val="000000"/>
      <w:kern w:val="2"/>
      <w:sz w:val="24"/>
      <w:szCs w:val="20"/>
      <w:lang w:val="ru-RU" w:eastAsia="hi-IN" w:bidi="hi-IN"/>
    </w:rPr>
  </w:style>
  <w:style w:type="character" w:customStyle="1" w:styleId="1f6">
    <w:name w:val="Основной текст с отступом Знак1"/>
    <w:basedOn w:val="a0"/>
    <w:uiPriority w:val="99"/>
    <w:semiHidden/>
    <w:rsid w:val="00FD69FE"/>
    <w:rPr>
      <w:lang w:val="uk-UA"/>
    </w:rPr>
  </w:style>
  <w:style w:type="character" w:customStyle="1" w:styleId="1f7">
    <w:name w:val="Нижний колонтитул Знак1"/>
    <w:basedOn w:val="a0"/>
    <w:uiPriority w:val="99"/>
    <w:semiHidden/>
    <w:rsid w:val="00FD69FE"/>
    <w:rPr>
      <w:rFonts w:ascii="Calibri" w:eastAsia="Calibri" w:hAnsi="Calibri" w:cs="Times New Roman"/>
      <w:lang w:val="uk-UA"/>
    </w:rPr>
  </w:style>
  <w:style w:type="character" w:customStyle="1" w:styleId="aff7">
    <w:name w:val="Основной текст + Полужирный"/>
    <w:qFormat/>
    <w:rsid w:val="00FD69FE"/>
    <w:rPr>
      <w:rFonts w:ascii="Times New Roman" w:hAnsi="Times New Roman" w:cs="Times New Roman" w:hint="default"/>
      <w:b/>
      <w:bCs/>
      <w:strike w:val="0"/>
      <w:dstrike w:val="0"/>
      <w:sz w:val="22"/>
      <w:szCs w:val="22"/>
      <w:u w:val="none"/>
      <w:effect w:val="none"/>
    </w:rPr>
  </w:style>
  <w:style w:type="paragraph" w:styleId="32">
    <w:name w:val="Body Text 3"/>
    <w:basedOn w:val="a"/>
    <w:link w:val="31"/>
    <w:uiPriority w:val="99"/>
    <w:semiHidden/>
    <w:unhideWhenUsed/>
    <w:rsid w:val="00FD69FE"/>
    <w:pPr>
      <w:spacing w:after="120" w:line="276" w:lineRule="auto"/>
    </w:pPr>
    <w:rPr>
      <w:rFonts w:ascii="Calibri" w:eastAsia="Calibri" w:hAnsi="Calibri" w:cs="Times New Roman"/>
      <w:sz w:val="16"/>
      <w:szCs w:val="16"/>
      <w:lang w:val="ru-RU"/>
    </w:rPr>
  </w:style>
  <w:style w:type="character" w:customStyle="1" w:styleId="310">
    <w:name w:val="Основной текст 3 Знак1"/>
    <w:basedOn w:val="a0"/>
    <w:uiPriority w:val="99"/>
    <w:semiHidden/>
    <w:rsid w:val="00FD69FE"/>
    <w:rPr>
      <w:sz w:val="16"/>
      <w:szCs w:val="16"/>
      <w:lang w:val="uk-UA"/>
    </w:rPr>
  </w:style>
  <w:style w:type="paragraph" w:styleId="34">
    <w:name w:val="Body Text Indent 3"/>
    <w:basedOn w:val="a"/>
    <w:link w:val="33"/>
    <w:uiPriority w:val="99"/>
    <w:semiHidden/>
    <w:unhideWhenUsed/>
    <w:rsid w:val="00FD69FE"/>
    <w:pPr>
      <w:spacing w:after="120" w:line="276" w:lineRule="auto"/>
      <w:ind w:left="283"/>
    </w:pPr>
    <w:rPr>
      <w:rFonts w:ascii="Calibri" w:eastAsia="Calibri" w:hAnsi="Calibri" w:cs="Times New Roman"/>
      <w:sz w:val="16"/>
      <w:szCs w:val="16"/>
      <w:lang w:val="ru-RU"/>
    </w:rPr>
  </w:style>
  <w:style w:type="character" w:customStyle="1" w:styleId="311">
    <w:name w:val="Основной текст с отступом 3 Знак1"/>
    <w:basedOn w:val="a0"/>
    <w:uiPriority w:val="99"/>
    <w:semiHidden/>
    <w:rsid w:val="00FD69FE"/>
    <w:rPr>
      <w:sz w:val="16"/>
      <w:szCs w:val="16"/>
      <w:lang w:val="uk-UA"/>
    </w:rPr>
  </w:style>
  <w:style w:type="table" w:customStyle="1" w:styleId="TableNormal">
    <w:name w:val="Table Normal"/>
    <w:rsid w:val="00FD69FE"/>
    <w:pPr>
      <w:spacing w:line="256" w:lineRule="auto"/>
    </w:pPr>
    <w:rPr>
      <w:rFonts w:ascii="Calibri" w:eastAsia="Calibri" w:hAnsi="Calibri" w:cs="Calibri"/>
      <w:lang w:val="uk-UA"/>
    </w:rPr>
    <w:tblPr>
      <w:tblCellMar>
        <w:top w:w="0" w:type="dxa"/>
        <w:left w:w="0" w:type="dxa"/>
        <w:bottom w:w="0" w:type="dxa"/>
        <w:right w:w="0" w:type="dxa"/>
      </w:tblCellMar>
    </w:tblPr>
  </w:style>
  <w:style w:type="paragraph" w:customStyle="1" w:styleId="Standard">
    <w:name w:val="Standard"/>
    <w:qFormat/>
    <w:rsid w:val="00875467"/>
    <w:pPr>
      <w:suppressAutoHyphens/>
      <w:spacing w:after="0" w:line="240" w:lineRule="auto"/>
      <w:textAlignment w:val="baseline"/>
    </w:pPr>
    <w:rPr>
      <w:rFonts w:ascii="Times New Roman" w:eastAsia="Times New Roman" w:hAnsi="Times New Roman" w:cs="Times New Roman"/>
      <w:kern w:val="2"/>
      <w:sz w:val="24"/>
      <w:szCs w:val="24"/>
      <w:lang w:val="uk-UA" w:eastAsia="zh-CN"/>
    </w:rPr>
  </w:style>
  <w:style w:type="paragraph" w:customStyle="1" w:styleId="27">
    <w:name w:val="Звичайний (веб)2"/>
    <w:basedOn w:val="a"/>
    <w:rsid w:val="007128FC"/>
    <w:pPr>
      <w:overflowPunct w:val="0"/>
      <w:autoSpaceDE w:val="0"/>
      <w:autoSpaceDN w:val="0"/>
      <w:adjustRightInd w:val="0"/>
      <w:spacing w:before="100" w:after="100" w:line="240" w:lineRule="auto"/>
    </w:pPr>
    <w:rPr>
      <w:rFonts w:ascii="SimSun" w:eastAsia="SimSun" w:hAnsi="SimSun" w:cs="SimSun"/>
      <w:sz w:val="24"/>
      <w:szCs w:val="20"/>
      <w:lang w:val="ru-RU" w:eastAsia="ru-RU"/>
    </w:rPr>
  </w:style>
  <w:style w:type="table" w:customStyle="1" w:styleId="74">
    <w:name w:val="Стиль74"/>
    <w:basedOn w:val="a1"/>
    <w:rsid w:val="007128FC"/>
    <w:pPr>
      <w:spacing w:after="0" w:line="240" w:lineRule="auto"/>
      <w:ind w:hanging="1"/>
    </w:pPr>
    <w:rPr>
      <w:rFonts w:ascii="Arial" w:eastAsia="Times New Roman" w:hAnsi="Arial" w:cs="Arial"/>
      <w:lang w:val="uk-UA" w:eastAsia="uk-UA"/>
    </w:rPr>
    <w:tblPr>
      <w:tblStyleRowBandSize w:val="1"/>
      <w:tblStyleColBandSize w:val="1"/>
      <w:tblInd w:w="0" w:type="nil"/>
      <w:tblCellMar>
        <w:top w:w="100" w:type="dxa"/>
        <w:left w:w="115" w:type="dxa"/>
        <w:bottom w:w="100"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2242583">
      <w:bodyDiv w:val="1"/>
      <w:marLeft w:val="0"/>
      <w:marRight w:val="0"/>
      <w:marTop w:val="0"/>
      <w:marBottom w:val="0"/>
      <w:divBdr>
        <w:top w:val="none" w:sz="0" w:space="0" w:color="auto"/>
        <w:left w:val="none" w:sz="0" w:space="0" w:color="auto"/>
        <w:bottom w:val="none" w:sz="0" w:space="0" w:color="auto"/>
        <w:right w:val="none" w:sz="0" w:space="0" w:color="auto"/>
      </w:divBdr>
    </w:div>
    <w:div w:id="219556812">
      <w:bodyDiv w:val="1"/>
      <w:marLeft w:val="0"/>
      <w:marRight w:val="0"/>
      <w:marTop w:val="0"/>
      <w:marBottom w:val="0"/>
      <w:divBdr>
        <w:top w:val="none" w:sz="0" w:space="0" w:color="auto"/>
        <w:left w:val="none" w:sz="0" w:space="0" w:color="auto"/>
        <w:bottom w:val="none" w:sz="0" w:space="0" w:color="auto"/>
        <w:right w:val="none" w:sz="0" w:space="0" w:color="auto"/>
      </w:divBdr>
    </w:div>
    <w:div w:id="244999238">
      <w:bodyDiv w:val="1"/>
      <w:marLeft w:val="0"/>
      <w:marRight w:val="0"/>
      <w:marTop w:val="0"/>
      <w:marBottom w:val="0"/>
      <w:divBdr>
        <w:top w:val="none" w:sz="0" w:space="0" w:color="auto"/>
        <w:left w:val="none" w:sz="0" w:space="0" w:color="auto"/>
        <w:bottom w:val="none" w:sz="0" w:space="0" w:color="auto"/>
        <w:right w:val="none" w:sz="0" w:space="0" w:color="auto"/>
      </w:divBdr>
    </w:div>
    <w:div w:id="273558934">
      <w:bodyDiv w:val="1"/>
      <w:marLeft w:val="0"/>
      <w:marRight w:val="0"/>
      <w:marTop w:val="0"/>
      <w:marBottom w:val="0"/>
      <w:divBdr>
        <w:top w:val="none" w:sz="0" w:space="0" w:color="auto"/>
        <w:left w:val="none" w:sz="0" w:space="0" w:color="auto"/>
        <w:bottom w:val="none" w:sz="0" w:space="0" w:color="auto"/>
        <w:right w:val="none" w:sz="0" w:space="0" w:color="auto"/>
      </w:divBdr>
      <w:divsChild>
        <w:div w:id="2045905014">
          <w:marLeft w:val="0"/>
          <w:marRight w:val="0"/>
          <w:marTop w:val="0"/>
          <w:marBottom w:val="0"/>
          <w:divBdr>
            <w:top w:val="none" w:sz="0" w:space="0" w:color="auto"/>
            <w:left w:val="none" w:sz="0" w:space="0" w:color="auto"/>
            <w:bottom w:val="none" w:sz="0" w:space="0" w:color="auto"/>
            <w:right w:val="none" w:sz="0" w:space="0" w:color="auto"/>
          </w:divBdr>
        </w:div>
      </w:divsChild>
    </w:div>
    <w:div w:id="1328048284">
      <w:bodyDiv w:val="1"/>
      <w:marLeft w:val="0"/>
      <w:marRight w:val="0"/>
      <w:marTop w:val="0"/>
      <w:marBottom w:val="0"/>
      <w:divBdr>
        <w:top w:val="none" w:sz="0" w:space="0" w:color="auto"/>
        <w:left w:val="none" w:sz="0" w:space="0" w:color="auto"/>
        <w:bottom w:val="none" w:sz="0" w:space="0" w:color="auto"/>
        <w:right w:val="none" w:sz="0" w:space="0" w:color="auto"/>
      </w:divBdr>
    </w:div>
    <w:div w:id="1636372898">
      <w:bodyDiv w:val="1"/>
      <w:marLeft w:val="0"/>
      <w:marRight w:val="0"/>
      <w:marTop w:val="0"/>
      <w:marBottom w:val="0"/>
      <w:divBdr>
        <w:top w:val="none" w:sz="0" w:space="0" w:color="auto"/>
        <w:left w:val="none" w:sz="0" w:space="0" w:color="auto"/>
        <w:bottom w:val="none" w:sz="0" w:space="0" w:color="auto"/>
        <w:right w:val="none" w:sz="0" w:space="0" w:color="auto"/>
      </w:divBdr>
    </w:div>
    <w:div w:id="1642537150">
      <w:bodyDiv w:val="1"/>
      <w:marLeft w:val="0"/>
      <w:marRight w:val="0"/>
      <w:marTop w:val="0"/>
      <w:marBottom w:val="0"/>
      <w:divBdr>
        <w:top w:val="none" w:sz="0" w:space="0" w:color="auto"/>
        <w:left w:val="none" w:sz="0" w:space="0" w:color="auto"/>
        <w:bottom w:val="none" w:sz="0" w:space="0" w:color="auto"/>
        <w:right w:val="none" w:sz="0" w:space="0" w:color="auto"/>
      </w:divBdr>
    </w:div>
    <w:div w:id="20442850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arch.ligazakon.ua/l_doc2.nsf/link1/T182530.html"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edz.mcfr.ua/npd-doc?npmid=94&amp;npid=54491"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zakon.rada.gov.ua/laws/show/z1111-20" TargetMode="External"/><Relationship Id="rId5" Type="http://schemas.openxmlformats.org/officeDocument/2006/relationships/footnotes" Target="footnotes.xml"/><Relationship Id="rId10" Type="http://schemas.openxmlformats.org/officeDocument/2006/relationships/hyperlink" Target="https://zakon.rada.gov.ua/laws/show/z1111-20" TargetMode="External"/><Relationship Id="rId4" Type="http://schemas.openxmlformats.org/officeDocument/2006/relationships/webSettings" Target="webSettings.xml"/><Relationship Id="rId9" Type="http://schemas.openxmlformats.org/officeDocument/2006/relationships/hyperlink" Target="https://edz.mcfr.ua/npd-doc?npmid=94&amp;npid=41351&amp;anchor=dfasrkm8yx"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147</TotalTime>
  <Pages>6</Pages>
  <Words>2432</Words>
  <Characters>13868</Characters>
  <Application>Microsoft Office Word</Application>
  <DocSecurity>0</DocSecurity>
  <Lines>115</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16268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userua12</dc:creator>
  <cp:lastModifiedBy>Пользователь Windows</cp:lastModifiedBy>
  <cp:revision>86</cp:revision>
  <cp:lastPrinted>2021-11-29T11:34:00Z</cp:lastPrinted>
  <dcterms:created xsi:type="dcterms:W3CDTF">2023-05-15T06:58:00Z</dcterms:created>
  <dcterms:modified xsi:type="dcterms:W3CDTF">2026-09-28T07:45:00Z</dcterms:modified>
</cp:coreProperties>
</file>