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D3FA" w14:textId="1696C11B" w:rsidR="001D0511" w:rsidRPr="001D0511" w:rsidRDefault="001D0511" w:rsidP="001D0511">
      <w:pPr>
        <w:jc w:val="both"/>
        <w:rPr>
          <w:rFonts w:ascii="Times New Roman" w:hAnsi="Times New Roman" w:cs="Times New Roman"/>
          <w:sz w:val="24"/>
          <w:szCs w:val="24"/>
        </w:rPr>
      </w:pPr>
      <w:r w:rsidRPr="001D0511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1D0511">
        <w:rPr>
          <w:rFonts w:ascii="Times New Roman" w:hAnsi="Times New Roman" w:cs="Times New Roman"/>
          <w:b/>
          <w:bCs/>
          <w:sz w:val="24"/>
          <w:szCs w:val="24"/>
        </w:rPr>
        <w:t xml:space="preserve">унаєвський </w:t>
      </w:r>
      <w:proofErr w:type="spellStart"/>
      <w:r w:rsidRPr="001D0511">
        <w:rPr>
          <w:rFonts w:ascii="Times New Roman" w:hAnsi="Times New Roman" w:cs="Times New Roman"/>
          <w:b/>
          <w:bCs/>
          <w:sz w:val="24"/>
          <w:szCs w:val="24"/>
        </w:rPr>
        <w:t>Ісаак</w:t>
      </w:r>
      <w:proofErr w:type="spellEnd"/>
      <w:r w:rsidRPr="001D0511">
        <w:rPr>
          <w:rFonts w:ascii="Times New Roman" w:hAnsi="Times New Roman" w:cs="Times New Roman"/>
          <w:b/>
          <w:bCs/>
          <w:sz w:val="24"/>
          <w:szCs w:val="24"/>
        </w:rPr>
        <w:t xml:space="preserve"> (1900 - 1955)</w:t>
      </w:r>
    </w:p>
    <w:p w14:paraId="70B3E287" w14:textId="77777777" w:rsidR="001D0511" w:rsidRPr="001D0511" w:rsidRDefault="001D0511" w:rsidP="001D0511">
      <w:pPr>
        <w:jc w:val="both"/>
        <w:rPr>
          <w:rFonts w:ascii="Times New Roman" w:hAnsi="Times New Roman" w:cs="Times New Roman"/>
          <w:sz w:val="24"/>
          <w:szCs w:val="24"/>
        </w:rPr>
      </w:pPr>
      <w:r w:rsidRPr="001D0511">
        <w:rPr>
          <w:rFonts w:ascii="Times New Roman" w:hAnsi="Times New Roman" w:cs="Times New Roman"/>
          <w:sz w:val="24"/>
          <w:szCs w:val="24"/>
        </w:rPr>
        <w:t>         </w:t>
      </w:r>
      <w:proofErr w:type="spellStart"/>
      <w:r w:rsidRPr="001D0511">
        <w:rPr>
          <w:rFonts w:ascii="Times New Roman" w:hAnsi="Times New Roman" w:cs="Times New Roman"/>
          <w:sz w:val="24"/>
          <w:szCs w:val="24"/>
        </w:rPr>
        <w:t>Ісаак</w:t>
      </w:r>
      <w:proofErr w:type="spellEnd"/>
      <w:r w:rsidRPr="001D0511">
        <w:rPr>
          <w:rFonts w:ascii="Times New Roman" w:hAnsi="Times New Roman" w:cs="Times New Roman"/>
          <w:sz w:val="24"/>
          <w:szCs w:val="24"/>
        </w:rPr>
        <w:t xml:space="preserve"> Дунаєвський - композитор, автор музики до багатьох відомих кінофільмів,  музичного озвучування радянських фільмів.</w:t>
      </w:r>
    </w:p>
    <w:p w14:paraId="40064489" w14:textId="77777777" w:rsidR="001D0511" w:rsidRPr="001D0511" w:rsidRDefault="001D0511" w:rsidP="001D0511">
      <w:pPr>
        <w:jc w:val="both"/>
        <w:rPr>
          <w:rFonts w:ascii="Times New Roman" w:hAnsi="Times New Roman" w:cs="Times New Roman"/>
          <w:sz w:val="24"/>
          <w:szCs w:val="24"/>
        </w:rPr>
      </w:pPr>
      <w:r w:rsidRPr="001D0511">
        <w:rPr>
          <w:rFonts w:ascii="Times New Roman" w:hAnsi="Times New Roman" w:cs="Times New Roman"/>
          <w:sz w:val="24"/>
          <w:szCs w:val="24"/>
        </w:rPr>
        <w:t xml:space="preserve">      Закінчив Харківську консерваторію, був композитором і диригентом в Харківському драматичному театрі. Автор 13 оперет і балетів, безлічі популярних радянських пісень ( «Моя любов», «Цвіте калина»); але найбільш, звичайно, відомі його праці на ниві музичної кінокомедії, жанр якої він власне і створив. Його музика стала головним компонентом драматургії таких фільмів, як «Цирк», «Веселі хлопці» і «Волга-Волга». Широко відома його музика навіть нинішнім поколінням глядачів - саме Дунаєвський є автором музики до популярного кінофільму «Діти капітана </w:t>
      </w:r>
      <w:proofErr w:type="spellStart"/>
      <w:r w:rsidRPr="001D0511">
        <w:rPr>
          <w:rFonts w:ascii="Times New Roman" w:hAnsi="Times New Roman" w:cs="Times New Roman"/>
          <w:sz w:val="24"/>
          <w:szCs w:val="24"/>
        </w:rPr>
        <w:t>Гранта</w:t>
      </w:r>
      <w:proofErr w:type="spellEnd"/>
      <w:r w:rsidRPr="001D0511">
        <w:rPr>
          <w:rFonts w:ascii="Times New Roman" w:hAnsi="Times New Roman" w:cs="Times New Roman"/>
          <w:sz w:val="24"/>
          <w:szCs w:val="24"/>
        </w:rPr>
        <w:t>». Легкі мелодії, органічно переплетені Дунаєвським з симфонічної традицією, багато в чому визначили розвиток жанру радянської музики.</w:t>
      </w:r>
    </w:p>
    <w:p w14:paraId="313F6385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11"/>
    <w:rsid w:val="001D0511"/>
    <w:rsid w:val="00525969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72F3B"/>
  <w15:chartTrackingRefBased/>
  <w15:docId w15:val="{CA2C7AAC-5A9A-4DE4-BD86-05AE1F1C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0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0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0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05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05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05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05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05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05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0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0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0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0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5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5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05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0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313</Characters>
  <Application>Microsoft Office Word</Application>
  <DocSecurity>0</DocSecurity>
  <Lines>2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2026-04-06T09:01:00Z</dcterms:created>
  <dcterms:modified xsi:type="dcterms:W3CDTF">2026-04-06T09:02:00Z</dcterms:modified>
</cp:coreProperties>
</file>