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2615" w14:textId="77777777" w:rsidR="000F411D" w:rsidRPr="000F411D" w:rsidRDefault="000F411D" w:rsidP="000F41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11D">
        <w:rPr>
          <w:rFonts w:ascii="Times New Roman" w:hAnsi="Times New Roman" w:cs="Times New Roman"/>
          <w:b/>
          <w:bCs/>
          <w:sz w:val="24"/>
          <w:szCs w:val="24"/>
        </w:rPr>
        <w:t>Чичибабін</w:t>
      </w:r>
      <w:proofErr w:type="spellEnd"/>
      <w:r w:rsidRPr="000F411D">
        <w:rPr>
          <w:rFonts w:ascii="Times New Roman" w:hAnsi="Times New Roman" w:cs="Times New Roman"/>
          <w:b/>
          <w:bCs/>
          <w:sz w:val="24"/>
          <w:szCs w:val="24"/>
        </w:rPr>
        <w:t xml:space="preserve"> Борис (1923-1994)</w:t>
      </w:r>
    </w:p>
    <w:p w14:paraId="2027DEA1" w14:textId="77777777" w:rsidR="000F411D" w:rsidRPr="000F411D" w:rsidRDefault="000F411D" w:rsidP="000F411D">
      <w:pPr>
        <w:jc w:val="both"/>
        <w:rPr>
          <w:rFonts w:ascii="Times New Roman" w:hAnsi="Times New Roman" w:cs="Times New Roman"/>
          <w:sz w:val="24"/>
          <w:szCs w:val="24"/>
        </w:rPr>
      </w:pPr>
      <w:r w:rsidRPr="000F411D">
        <w:rPr>
          <w:rFonts w:ascii="Times New Roman" w:hAnsi="Times New Roman" w:cs="Times New Roman"/>
          <w:sz w:val="24"/>
          <w:szCs w:val="24"/>
        </w:rPr>
        <w:t xml:space="preserve">        Борис </w:t>
      </w:r>
      <w:proofErr w:type="spellStart"/>
      <w:r w:rsidRPr="000F411D">
        <w:rPr>
          <w:rFonts w:ascii="Times New Roman" w:hAnsi="Times New Roman" w:cs="Times New Roman"/>
          <w:sz w:val="24"/>
          <w:szCs w:val="24"/>
        </w:rPr>
        <w:t>Чичибабін</w:t>
      </w:r>
      <w:proofErr w:type="spellEnd"/>
      <w:r w:rsidRPr="000F411D">
        <w:rPr>
          <w:rFonts w:ascii="Times New Roman" w:hAnsi="Times New Roman" w:cs="Times New Roman"/>
          <w:sz w:val="24"/>
          <w:szCs w:val="24"/>
        </w:rPr>
        <w:t xml:space="preserve"> (по паспорту </w:t>
      </w:r>
      <w:proofErr w:type="spellStart"/>
      <w:r w:rsidRPr="000F411D">
        <w:rPr>
          <w:rFonts w:ascii="Times New Roman" w:hAnsi="Times New Roman" w:cs="Times New Roman"/>
          <w:sz w:val="24"/>
          <w:szCs w:val="24"/>
        </w:rPr>
        <w:t>Полушин</w:t>
      </w:r>
      <w:proofErr w:type="spellEnd"/>
      <w:r w:rsidRPr="000F411D">
        <w:rPr>
          <w:rFonts w:ascii="Times New Roman" w:hAnsi="Times New Roman" w:cs="Times New Roman"/>
          <w:sz w:val="24"/>
          <w:szCs w:val="24"/>
        </w:rPr>
        <w:t>) - поет і дисидент.</w:t>
      </w:r>
    </w:p>
    <w:p w14:paraId="349488A7" w14:textId="77777777" w:rsidR="000F411D" w:rsidRPr="000F411D" w:rsidRDefault="000F411D" w:rsidP="000F411D">
      <w:pPr>
        <w:jc w:val="both"/>
        <w:rPr>
          <w:rFonts w:ascii="Times New Roman" w:hAnsi="Times New Roman" w:cs="Times New Roman"/>
          <w:sz w:val="24"/>
          <w:szCs w:val="24"/>
        </w:rPr>
      </w:pPr>
      <w:r w:rsidRPr="000F411D">
        <w:rPr>
          <w:rFonts w:ascii="Times New Roman" w:hAnsi="Times New Roman" w:cs="Times New Roman"/>
          <w:sz w:val="24"/>
          <w:szCs w:val="24"/>
        </w:rPr>
        <w:t xml:space="preserve">Більшу частину життя прожив в Харкові. Переживши періоди злетів і падінь, нерозуміння, заборон і висновків, Борис </w:t>
      </w:r>
      <w:proofErr w:type="spellStart"/>
      <w:r w:rsidRPr="000F411D">
        <w:rPr>
          <w:rFonts w:ascii="Times New Roman" w:hAnsi="Times New Roman" w:cs="Times New Roman"/>
          <w:sz w:val="24"/>
          <w:szCs w:val="24"/>
        </w:rPr>
        <w:t>Чичибабін</w:t>
      </w:r>
      <w:proofErr w:type="spellEnd"/>
      <w:r w:rsidRPr="000F411D">
        <w:rPr>
          <w:rFonts w:ascii="Times New Roman" w:hAnsi="Times New Roman" w:cs="Times New Roman"/>
          <w:sz w:val="24"/>
          <w:szCs w:val="24"/>
        </w:rPr>
        <w:t xml:space="preserve"> зробив вагомий внесок в розвиток поезії ХХ століття. Унікальність творчої манери </w:t>
      </w:r>
      <w:proofErr w:type="spellStart"/>
      <w:r w:rsidRPr="000F411D">
        <w:rPr>
          <w:rFonts w:ascii="Times New Roman" w:hAnsi="Times New Roman" w:cs="Times New Roman"/>
          <w:sz w:val="24"/>
          <w:szCs w:val="24"/>
        </w:rPr>
        <w:t>Чичибабіна</w:t>
      </w:r>
      <w:proofErr w:type="spellEnd"/>
      <w:r w:rsidRPr="000F411D">
        <w:rPr>
          <w:rFonts w:ascii="Times New Roman" w:hAnsi="Times New Roman" w:cs="Times New Roman"/>
          <w:sz w:val="24"/>
          <w:szCs w:val="24"/>
        </w:rPr>
        <w:t xml:space="preserve"> визначається гармонійним поєднанням істинного демократизму з високою культурою вірша, ясності «змісту» - з витонченістю «форми», яка, однак, ніколи не ускладнює сприйняття його віршів. На честь </w:t>
      </w:r>
      <w:proofErr w:type="spellStart"/>
      <w:r w:rsidRPr="000F411D">
        <w:rPr>
          <w:rFonts w:ascii="Times New Roman" w:hAnsi="Times New Roman" w:cs="Times New Roman"/>
          <w:sz w:val="24"/>
          <w:szCs w:val="24"/>
        </w:rPr>
        <w:t>Чичибабіна</w:t>
      </w:r>
      <w:proofErr w:type="spellEnd"/>
      <w:r w:rsidRPr="000F411D">
        <w:rPr>
          <w:rFonts w:ascii="Times New Roman" w:hAnsi="Times New Roman" w:cs="Times New Roman"/>
          <w:sz w:val="24"/>
          <w:szCs w:val="24"/>
        </w:rPr>
        <w:t xml:space="preserve"> в Харкові названа вулиця, а на будинку, біля Держпрому, де він жив висить пам'ятний знак.</w:t>
      </w:r>
    </w:p>
    <w:p w14:paraId="1325A93F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1D"/>
    <w:rsid w:val="000F411D"/>
    <w:rsid w:val="00491D62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C653"/>
  <w15:chartTrackingRefBased/>
  <w15:docId w15:val="{C6676C20-C0EB-41DF-8524-F80B30E8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1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1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4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2026-04-06T12:33:00Z</dcterms:created>
  <dcterms:modified xsi:type="dcterms:W3CDTF">2026-04-06T12:34:00Z</dcterms:modified>
</cp:coreProperties>
</file>