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FCEFE" w14:textId="77777777" w:rsidR="0044291F" w:rsidRPr="0044291F" w:rsidRDefault="0044291F" w:rsidP="0044291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4291F">
        <w:rPr>
          <w:rFonts w:ascii="Times New Roman" w:hAnsi="Times New Roman" w:cs="Times New Roman"/>
          <w:b/>
          <w:bCs/>
          <w:sz w:val="28"/>
          <w:szCs w:val="28"/>
          <w:lang w:val="ru-RU"/>
        </w:rPr>
        <w:t>Гіршман</w:t>
      </w:r>
      <w:proofErr w:type="spellEnd"/>
      <w:r w:rsidRPr="004429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291F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Леонард</w:t>
      </w:r>
      <w:r w:rsidRPr="0044291F">
        <w:rPr>
          <w:rFonts w:ascii="Times New Roman" w:hAnsi="Times New Roman" w:cs="Times New Roman"/>
          <w:b/>
          <w:bCs/>
          <w:sz w:val="28"/>
          <w:szCs w:val="28"/>
        </w:rPr>
        <w:t xml:space="preserve"> (1839-1921)</w:t>
      </w:r>
    </w:p>
    <w:p w14:paraId="6B74AA62" w14:textId="6CEB8C85" w:rsidR="0044291F" w:rsidRPr="0044291F" w:rsidRDefault="0044291F" w:rsidP="00442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91F">
        <w:rPr>
          <w:rFonts w:ascii="Times New Roman" w:hAnsi="Times New Roman" w:cs="Times New Roman"/>
          <w:sz w:val="28"/>
          <w:szCs w:val="28"/>
          <w:lang w:val="uk-UA"/>
        </w:rPr>
        <w:t xml:space="preserve">Леонард Леопольдович </w:t>
      </w:r>
      <w:proofErr w:type="spellStart"/>
      <w:r w:rsidRPr="0044291F">
        <w:rPr>
          <w:rFonts w:ascii="Times New Roman" w:hAnsi="Times New Roman" w:cs="Times New Roman"/>
          <w:sz w:val="28"/>
          <w:szCs w:val="28"/>
          <w:lang w:val="uk-UA"/>
        </w:rPr>
        <w:t>Гіршман</w:t>
      </w:r>
      <w:proofErr w:type="spellEnd"/>
      <w:r w:rsidRPr="0044291F">
        <w:rPr>
          <w:rFonts w:ascii="Times New Roman" w:hAnsi="Times New Roman" w:cs="Times New Roman"/>
          <w:sz w:val="28"/>
          <w:szCs w:val="28"/>
          <w:lang w:val="uk-UA"/>
        </w:rPr>
        <w:t xml:space="preserve"> - український професор медицини, очної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4291F">
        <w:rPr>
          <w:rFonts w:ascii="Times New Roman" w:hAnsi="Times New Roman" w:cs="Times New Roman"/>
          <w:sz w:val="28"/>
          <w:szCs w:val="28"/>
          <w:lang w:val="uk-UA"/>
        </w:rPr>
        <w:t xml:space="preserve"> хірург XIX - початку XX століття, засновник Очної клініки Харківського університету.</w:t>
      </w:r>
    </w:p>
    <w:p w14:paraId="75B94FB5" w14:textId="77777777" w:rsidR="0044291F" w:rsidRPr="0044291F" w:rsidRDefault="0044291F" w:rsidP="00442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91F">
        <w:rPr>
          <w:rFonts w:ascii="Times New Roman" w:hAnsi="Times New Roman" w:cs="Times New Roman"/>
          <w:sz w:val="28"/>
          <w:szCs w:val="28"/>
          <w:lang w:val="uk-UA"/>
        </w:rPr>
        <w:t xml:space="preserve">Він поступив на медичний факультет Харківського університету, який закінчив у 1860 році. 11 березня 1914 року на засіданні Міської думи професор </w:t>
      </w:r>
      <w:proofErr w:type="spellStart"/>
      <w:r w:rsidRPr="0044291F">
        <w:rPr>
          <w:rFonts w:ascii="Times New Roman" w:hAnsi="Times New Roman" w:cs="Times New Roman"/>
          <w:sz w:val="28"/>
          <w:szCs w:val="28"/>
          <w:lang w:val="uk-UA"/>
        </w:rPr>
        <w:t>Гіршман</w:t>
      </w:r>
      <w:proofErr w:type="spellEnd"/>
      <w:r w:rsidRPr="0044291F">
        <w:rPr>
          <w:rFonts w:ascii="Times New Roman" w:hAnsi="Times New Roman" w:cs="Times New Roman"/>
          <w:sz w:val="28"/>
          <w:szCs w:val="28"/>
          <w:lang w:val="uk-UA"/>
        </w:rPr>
        <w:t xml:space="preserve"> за виняткові заслуги був обраний почесним громадянином Харкова.</w:t>
      </w:r>
    </w:p>
    <w:p w14:paraId="6133D859" w14:textId="524DFEAB" w:rsidR="0044291F" w:rsidRPr="0044291F" w:rsidRDefault="0044291F" w:rsidP="00442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91F">
        <w:rPr>
          <w:rFonts w:ascii="Times New Roman" w:hAnsi="Times New Roman" w:cs="Times New Roman"/>
          <w:sz w:val="28"/>
          <w:szCs w:val="28"/>
          <w:lang w:val="uk-UA"/>
        </w:rPr>
        <w:t xml:space="preserve">19 жовтня 1906 року в засіданні міської думи професор Н. В. </w:t>
      </w:r>
      <w:proofErr w:type="spellStart"/>
      <w:r w:rsidRPr="0044291F">
        <w:rPr>
          <w:rFonts w:ascii="Times New Roman" w:hAnsi="Times New Roman" w:cs="Times New Roman"/>
          <w:sz w:val="28"/>
          <w:szCs w:val="28"/>
          <w:lang w:val="uk-UA"/>
        </w:rPr>
        <w:t>Сумцов</w:t>
      </w:r>
      <w:proofErr w:type="spellEnd"/>
      <w:r w:rsidRPr="0044291F">
        <w:rPr>
          <w:rFonts w:ascii="Times New Roman" w:hAnsi="Times New Roman" w:cs="Times New Roman"/>
          <w:sz w:val="28"/>
          <w:szCs w:val="28"/>
          <w:lang w:val="uk-UA"/>
        </w:rPr>
        <w:t xml:space="preserve"> повідомив про необхідність створення в Харкові очної клініки. 25 березня 1908 року була відкрита міська очна лікарня імені професора </w:t>
      </w:r>
      <w:proofErr w:type="spellStart"/>
      <w:r w:rsidRPr="0044291F">
        <w:rPr>
          <w:rFonts w:ascii="Times New Roman" w:hAnsi="Times New Roman" w:cs="Times New Roman"/>
          <w:sz w:val="28"/>
          <w:szCs w:val="28"/>
          <w:lang w:val="uk-UA"/>
        </w:rPr>
        <w:t>Гіршмана</w:t>
      </w:r>
      <w:proofErr w:type="spellEnd"/>
      <w:r w:rsidRPr="0044291F">
        <w:rPr>
          <w:rFonts w:ascii="Times New Roman" w:hAnsi="Times New Roman" w:cs="Times New Roman"/>
          <w:sz w:val="28"/>
          <w:szCs w:val="28"/>
          <w:lang w:val="uk-UA"/>
        </w:rPr>
        <w:t>. Розташовувалася вона в малопристосованій будівлі на околиці Харкова (район Москалівки) і мала всього 10 </w:t>
      </w:r>
      <w:proofErr w:type="spellStart"/>
      <w:r w:rsidRPr="0044291F">
        <w:rPr>
          <w:rFonts w:ascii="Times New Roman" w:hAnsi="Times New Roman" w:cs="Times New Roman"/>
          <w:sz w:val="28"/>
          <w:szCs w:val="28"/>
          <w:lang w:val="uk-UA"/>
        </w:rPr>
        <w:t>койкомісць</w:t>
      </w:r>
      <w:proofErr w:type="spellEnd"/>
      <w:r w:rsidRPr="0044291F">
        <w:rPr>
          <w:rFonts w:ascii="Times New Roman" w:hAnsi="Times New Roman" w:cs="Times New Roman"/>
          <w:sz w:val="28"/>
          <w:szCs w:val="28"/>
          <w:lang w:val="uk-UA"/>
        </w:rPr>
        <w:t xml:space="preserve">. Один з мотивів створення клініки - утримати </w:t>
      </w:r>
      <w:proofErr w:type="spellStart"/>
      <w:r w:rsidRPr="0044291F">
        <w:rPr>
          <w:rFonts w:ascii="Times New Roman" w:hAnsi="Times New Roman" w:cs="Times New Roman"/>
          <w:sz w:val="28"/>
          <w:szCs w:val="28"/>
          <w:lang w:val="uk-UA"/>
        </w:rPr>
        <w:t>Гіршмана</w:t>
      </w:r>
      <w:proofErr w:type="spellEnd"/>
      <w:r w:rsidRPr="0044291F">
        <w:rPr>
          <w:rFonts w:ascii="Times New Roman" w:hAnsi="Times New Roman" w:cs="Times New Roman"/>
          <w:sz w:val="28"/>
          <w:szCs w:val="28"/>
          <w:lang w:val="uk-UA"/>
        </w:rPr>
        <w:t xml:space="preserve"> в Харкові. Цінність діяльності Леонарда </w:t>
      </w:r>
      <w:proofErr w:type="spellStart"/>
      <w:r w:rsidRPr="0044291F">
        <w:rPr>
          <w:rFonts w:ascii="Times New Roman" w:hAnsi="Times New Roman" w:cs="Times New Roman"/>
          <w:sz w:val="28"/>
          <w:szCs w:val="28"/>
          <w:lang w:val="uk-UA"/>
        </w:rPr>
        <w:t>Гіршмана</w:t>
      </w:r>
      <w:proofErr w:type="spellEnd"/>
      <w:r w:rsidRPr="0044291F">
        <w:rPr>
          <w:rFonts w:ascii="Times New Roman" w:hAnsi="Times New Roman" w:cs="Times New Roman"/>
          <w:sz w:val="28"/>
          <w:szCs w:val="28"/>
          <w:lang w:val="uk-UA"/>
        </w:rPr>
        <w:t xml:space="preserve"> неоціненна. Його вклад в офтальмологію визнаний у всьому світі. У Харкові його ім'ям названа Міська офтальмологічна клініка (ім'я було присвоєно ще за життя </w:t>
      </w:r>
      <w:proofErr w:type="spellStart"/>
      <w:r w:rsidRPr="0044291F">
        <w:rPr>
          <w:rFonts w:ascii="Times New Roman" w:hAnsi="Times New Roman" w:cs="Times New Roman"/>
          <w:sz w:val="28"/>
          <w:szCs w:val="28"/>
          <w:lang w:val="uk-UA"/>
        </w:rPr>
        <w:t>Гіршмана</w:t>
      </w:r>
      <w:proofErr w:type="spellEnd"/>
      <w:r w:rsidRPr="0044291F">
        <w:rPr>
          <w:rFonts w:ascii="Times New Roman" w:hAnsi="Times New Roman" w:cs="Times New Roman"/>
          <w:sz w:val="28"/>
          <w:szCs w:val="28"/>
          <w:lang w:val="uk-UA"/>
        </w:rPr>
        <w:t>). Також в місті названа його ім'ям вулиця, а в 2009 році в сквері біля клініки встановлено пам'ятник.</w:t>
      </w:r>
    </w:p>
    <w:p w14:paraId="7326FD63" w14:textId="77777777" w:rsidR="00E76C14" w:rsidRPr="0044291F" w:rsidRDefault="00E76C14" w:rsidP="00442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76C14" w:rsidRPr="00442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1F"/>
    <w:rsid w:val="0044291F"/>
    <w:rsid w:val="00632981"/>
    <w:rsid w:val="00D17C48"/>
    <w:rsid w:val="00DC5CE1"/>
    <w:rsid w:val="00E7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A9E2"/>
  <w15:chartTrackingRefBased/>
  <w15:docId w15:val="{4E58FCD5-BFBE-4F9C-833C-2AB123C6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2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9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9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2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29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29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29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29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29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29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29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2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2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2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2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29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29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29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2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29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29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2026-02-01T16:20:00Z</dcterms:created>
  <dcterms:modified xsi:type="dcterms:W3CDTF">2026-02-01T16:24:00Z</dcterms:modified>
</cp:coreProperties>
</file>