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1A66" w14:textId="77777777" w:rsidR="00BF072F" w:rsidRPr="00BF072F" w:rsidRDefault="00BF072F" w:rsidP="00BF072F">
      <w:pPr>
        <w:rPr>
          <w:b/>
          <w:bCs/>
        </w:rPr>
      </w:pPr>
      <w:proofErr w:type="spellStart"/>
      <w:r w:rsidRPr="00BF072F">
        <w:rPr>
          <w:b/>
          <w:bCs/>
        </w:rPr>
        <w:t>Деякі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питання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проведення</w:t>
      </w:r>
      <w:proofErr w:type="spellEnd"/>
      <w:r w:rsidRPr="00BF072F">
        <w:rPr>
          <w:b/>
          <w:bCs/>
        </w:rPr>
        <w:t xml:space="preserve"> у 2026 </w:t>
      </w:r>
      <w:proofErr w:type="spellStart"/>
      <w:r w:rsidRPr="00BF072F">
        <w:rPr>
          <w:b/>
          <w:bCs/>
        </w:rPr>
        <w:t>році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вступних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випробувань</w:t>
      </w:r>
      <w:proofErr w:type="spellEnd"/>
      <w:r w:rsidRPr="00BF072F">
        <w:rPr>
          <w:b/>
          <w:bCs/>
        </w:rPr>
        <w:t xml:space="preserve"> з </w:t>
      </w:r>
      <w:proofErr w:type="spellStart"/>
      <w:r w:rsidRPr="00BF072F">
        <w:rPr>
          <w:b/>
          <w:bCs/>
        </w:rPr>
        <w:t>використанням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організаційно-технологічних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процесів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здійснення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зовнішнього</w:t>
      </w:r>
      <w:proofErr w:type="spellEnd"/>
      <w:r w:rsidRPr="00BF072F">
        <w:rPr>
          <w:b/>
          <w:bCs/>
        </w:rPr>
        <w:t xml:space="preserve"> незалежного </w:t>
      </w:r>
      <w:proofErr w:type="spellStart"/>
      <w:r w:rsidRPr="00BF072F">
        <w:rPr>
          <w:b/>
          <w:bCs/>
        </w:rPr>
        <w:t>оцінювання</w:t>
      </w:r>
      <w:proofErr w:type="spellEnd"/>
    </w:p>
    <w:p w14:paraId="2BB166E4" w14:textId="77777777" w:rsidR="00BF072F" w:rsidRPr="00BF072F" w:rsidRDefault="00BF072F" w:rsidP="00BF072F">
      <w:pPr>
        <w:rPr>
          <w:b/>
          <w:bCs/>
          <w:i/>
          <w:iCs/>
        </w:rPr>
      </w:pPr>
      <w:r w:rsidRPr="00BF072F">
        <w:rPr>
          <w:b/>
          <w:bCs/>
          <w:i/>
          <w:iCs/>
        </w:rPr>
        <w:t xml:space="preserve">Наказ МОН № 1701 </w:t>
      </w:r>
      <w:proofErr w:type="spellStart"/>
      <w:r w:rsidRPr="00BF072F">
        <w:rPr>
          <w:b/>
          <w:bCs/>
          <w:i/>
          <w:iCs/>
        </w:rPr>
        <w:t>від</w:t>
      </w:r>
      <w:proofErr w:type="spellEnd"/>
      <w:r w:rsidRPr="00BF072F">
        <w:rPr>
          <w:b/>
          <w:bCs/>
          <w:i/>
          <w:iCs/>
        </w:rPr>
        <w:t xml:space="preserve"> 24.12.2025 року</w:t>
      </w:r>
    </w:p>
    <w:p w14:paraId="4FC4F645" w14:textId="77777777" w:rsidR="00BF072F" w:rsidRPr="00BF072F" w:rsidRDefault="00BF072F" w:rsidP="00BF072F">
      <w:r w:rsidRPr="00BF072F">
        <w:t>МІНІСТЕРСТВО ОСВІТИ І НАУКИ УКРАЇНИ</w:t>
      </w:r>
    </w:p>
    <w:p w14:paraId="52288CCF" w14:textId="77777777" w:rsidR="00BF072F" w:rsidRPr="00BF072F" w:rsidRDefault="00BF072F" w:rsidP="00BF072F">
      <w:r w:rsidRPr="00BF072F">
        <w:t>НАКАЗ</w:t>
      </w:r>
    </w:p>
    <w:p w14:paraId="78AEAF92" w14:textId="77777777" w:rsidR="00BF072F" w:rsidRPr="00BF072F" w:rsidRDefault="00BF072F" w:rsidP="00BF072F">
      <w:r w:rsidRPr="00BF072F">
        <w:t xml:space="preserve">№ 1701 </w:t>
      </w:r>
      <w:proofErr w:type="spellStart"/>
      <w:r w:rsidRPr="00BF072F">
        <w:t>від</w:t>
      </w:r>
      <w:proofErr w:type="spellEnd"/>
      <w:r w:rsidRPr="00BF072F">
        <w:t xml:space="preserve"> 24 грудня 2025 року</w:t>
      </w:r>
      <w:r w:rsidRPr="00BF072F">
        <w:br/>
      </w:r>
      <w:proofErr w:type="spellStart"/>
      <w:r w:rsidRPr="00BF072F">
        <w:t>Зареєстровано</w:t>
      </w:r>
      <w:proofErr w:type="spellEnd"/>
      <w:r w:rsidRPr="00BF072F">
        <w:t xml:space="preserve"> в </w:t>
      </w:r>
      <w:proofErr w:type="spellStart"/>
      <w:r w:rsidRPr="00BF072F">
        <w:t>Міністерстві</w:t>
      </w:r>
      <w:proofErr w:type="spellEnd"/>
      <w:r w:rsidRPr="00BF072F">
        <w:t xml:space="preserve"> </w:t>
      </w:r>
      <w:proofErr w:type="spellStart"/>
      <w:r w:rsidRPr="00BF072F">
        <w:t>юстиції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br/>
        <w:t xml:space="preserve">08 </w:t>
      </w:r>
      <w:proofErr w:type="spellStart"/>
      <w:r w:rsidRPr="00BF072F">
        <w:t>січня</w:t>
      </w:r>
      <w:proofErr w:type="spellEnd"/>
      <w:r w:rsidRPr="00BF072F">
        <w:t xml:space="preserve"> 2026 р. за № 22/45416</w:t>
      </w:r>
    </w:p>
    <w:p w14:paraId="60927417" w14:textId="77777777" w:rsidR="00BF072F" w:rsidRPr="00BF072F" w:rsidRDefault="00BF072F" w:rsidP="00BF072F">
      <w:proofErr w:type="spellStart"/>
      <w:r w:rsidRPr="00BF072F">
        <w:rPr>
          <w:b/>
          <w:bCs/>
        </w:rPr>
        <w:t>Деякі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питання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проведення</w:t>
      </w:r>
      <w:proofErr w:type="spellEnd"/>
      <w:r w:rsidRPr="00BF072F">
        <w:rPr>
          <w:b/>
          <w:bCs/>
        </w:rPr>
        <w:t xml:space="preserve"> у 2026 </w:t>
      </w:r>
      <w:proofErr w:type="spellStart"/>
      <w:r w:rsidRPr="00BF072F">
        <w:rPr>
          <w:b/>
          <w:bCs/>
        </w:rPr>
        <w:t>році</w:t>
      </w:r>
      <w:proofErr w:type="spellEnd"/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вступних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випробувань</w:t>
      </w:r>
      <w:proofErr w:type="spellEnd"/>
      <w:r w:rsidRPr="00BF072F">
        <w:rPr>
          <w:b/>
          <w:bCs/>
        </w:rPr>
        <w:t xml:space="preserve"> з </w:t>
      </w:r>
      <w:proofErr w:type="spellStart"/>
      <w:r w:rsidRPr="00BF072F">
        <w:rPr>
          <w:b/>
          <w:bCs/>
        </w:rPr>
        <w:t>використанням</w:t>
      </w:r>
      <w:proofErr w:type="spellEnd"/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організаційно-технологічних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процесів</w:t>
      </w:r>
      <w:proofErr w:type="spellEnd"/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здійснення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зовнішнього</w:t>
      </w:r>
      <w:proofErr w:type="spellEnd"/>
      <w:r w:rsidRPr="00BF072F">
        <w:rPr>
          <w:b/>
          <w:bCs/>
        </w:rPr>
        <w:t xml:space="preserve"> незалежного </w:t>
      </w:r>
      <w:proofErr w:type="spellStart"/>
      <w:r w:rsidRPr="00BF072F">
        <w:rPr>
          <w:b/>
          <w:bCs/>
        </w:rPr>
        <w:t>оцінювання</w:t>
      </w:r>
      <w:proofErr w:type="spellEnd"/>
    </w:p>
    <w:p w14:paraId="6D7C8087" w14:textId="77777777" w:rsidR="00BF072F" w:rsidRPr="00BF072F" w:rsidRDefault="00BF072F" w:rsidP="00BF072F">
      <w:proofErr w:type="spellStart"/>
      <w:r w:rsidRPr="00BF072F">
        <w:t>Відповідно</w:t>
      </w:r>
      <w:proofErr w:type="spellEnd"/>
      <w:r w:rsidRPr="00BF072F">
        <w:t xml:space="preserve"> до </w:t>
      </w:r>
      <w:proofErr w:type="spellStart"/>
      <w:r w:rsidRPr="00BF072F">
        <w:t>підпункту</w:t>
      </w:r>
      <w:proofErr w:type="spellEnd"/>
      <w:r w:rsidRPr="00BF072F">
        <w:t xml:space="preserve"> 3 пункту 1 Закону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15 березня 2022 року № 2126-IX "Про </w:t>
      </w:r>
      <w:proofErr w:type="spellStart"/>
      <w:r w:rsidRPr="00BF072F">
        <w:t>внесення</w:t>
      </w:r>
      <w:proofErr w:type="spellEnd"/>
      <w:r w:rsidRPr="00BF072F">
        <w:t xml:space="preserve"> </w:t>
      </w:r>
      <w:proofErr w:type="spellStart"/>
      <w:r w:rsidRPr="00BF072F">
        <w:t>змін</w:t>
      </w:r>
      <w:proofErr w:type="spellEnd"/>
      <w:r w:rsidRPr="00BF072F">
        <w:t xml:space="preserve"> до </w:t>
      </w:r>
      <w:proofErr w:type="spellStart"/>
      <w:r w:rsidRPr="00BF072F">
        <w:t>деяких</w:t>
      </w:r>
      <w:proofErr w:type="spellEnd"/>
      <w:r w:rsidRPr="00BF072F">
        <w:t xml:space="preserve"> </w:t>
      </w:r>
      <w:proofErr w:type="spellStart"/>
      <w:r w:rsidRPr="00BF072F">
        <w:t>законів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щодо</w:t>
      </w:r>
      <w:proofErr w:type="spellEnd"/>
      <w:r w:rsidRPr="00BF072F">
        <w:t xml:space="preserve"> </w:t>
      </w:r>
      <w:proofErr w:type="spellStart"/>
      <w:r w:rsidRPr="00BF072F">
        <w:t>державних</w:t>
      </w:r>
      <w:proofErr w:type="spellEnd"/>
      <w:r w:rsidRPr="00BF072F">
        <w:t xml:space="preserve"> </w:t>
      </w:r>
      <w:proofErr w:type="spellStart"/>
      <w:r w:rsidRPr="00BF072F">
        <w:t>гарантій</w:t>
      </w:r>
      <w:proofErr w:type="spellEnd"/>
      <w:r w:rsidRPr="00BF072F">
        <w:t xml:space="preserve"> в </w:t>
      </w:r>
      <w:proofErr w:type="spellStart"/>
      <w:r w:rsidRPr="00BF072F">
        <w:t>умовах</w:t>
      </w:r>
      <w:proofErr w:type="spellEnd"/>
      <w:r w:rsidRPr="00BF072F">
        <w:t xml:space="preserve"> </w:t>
      </w:r>
      <w:proofErr w:type="spellStart"/>
      <w:r w:rsidRPr="00BF072F">
        <w:t>воєнного</w:t>
      </w:r>
      <w:proofErr w:type="spellEnd"/>
      <w:r w:rsidRPr="00BF072F">
        <w:t xml:space="preserve"> стану, </w:t>
      </w:r>
      <w:proofErr w:type="spellStart"/>
      <w:r w:rsidRPr="00BF072F">
        <w:t>надзвичайної</w:t>
      </w:r>
      <w:proofErr w:type="spellEnd"/>
      <w:r w:rsidRPr="00BF072F">
        <w:t xml:space="preserve"> </w:t>
      </w:r>
      <w:proofErr w:type="spellStart"/>
      <w:r w:rsidRPr="00BF072F">
        <w:t>ситуації</w:t>
      </w:r>
      <w:proofErr w:type="spellEnd"/>
      <w:r w:rsidRPr="00BF072F">
        <w:t xml:space="preserve"> </w:t>
      </w:r>
      <w:proofErr w:type="spellStart"/>
      <w:r w:rsidRPr="00BF072F">
        <w:t>або</w:t>
      </w:r>
      <w:proofErr w:type="spellEnd"/>
      <w:r w:rsidRPr="00BF072F">
        <w:t xml:space="preserve"> </w:t>
      </w:r>
      <w:proofErr w:type="spellStart"/>
      <w:r w:rsidRPr="00BF072F">
        <w:t>надзвичайного</w:t>
      </w:r>
      <w:proofErr w:type="spellEnd"/>
      <w:r w:rsidRPr="00BF072F">
        <w:t xml:space="preserve"> стану", </w:t>
      </w:r>
      <w:proofErr w:type="spellStart"/>
      <w:r w:rsidRPr="00BF072F">
        <w:t>статті</w:t>
      </w:r>
      <w:proofErr w:type="spellEnd"/>
      <w:r w:rsidRPr="00BF072F">
        <w:t xml:space="preserve"> 57</w:t>
      </w:r>
      <w:r w:rsidRPr="00BF072F">
        <w:rPr>
          <w:vertAlign w:val="superscript"/>
        </w:rPr>
        <w:t>1</w:t>
      </w:r>
      <w:r w:rsidRPr="00BF072F">
        <w:t> </w:t>
      </w:r>
      <w:hyperlink r:id="rId4" w:history="1">
        <w:r w:rsidRPr="00BF072F">
          <w:rPr>
            <w:rStyle w:val="ac"/>
          </w:rPr>
          <w:t xml:space="preserve">Закону </w:t>
        </w:r>
        <w:proofErr w:type="spellStart"/>
        <w:r w:rsidRPr="00BF072F">
          <w:rPr>
            <w:rStyle w:val="ac"/>
          </w:rPr>
          <w:t>України</w:t>
        </w:r>
        <w:proofErr w:type="spellEnd"/>
        <w:r w:rsidRPr="00BF072F">
          <w:rPr>
            <w:rStyle w:val="ac"/>
          </w:rPr>
          <w:t xml:space="preserve"> "Про </w:t>
        </w:r>
        <w:proofErr w:type="spellStart"/>
        <w:r w:rsidRPr="00BF072F">
          <w:rPr>
            <w:rStyle w:val="ac"/>
          </w:rPr>
          <w:t>освіту</w:t>
        </w:r>
        <w:proofErr w:type="spellEnd"/>
        <w:r w:rsidRPr="00BF072F">
          <w:rPr>
            <w:rStyle w:val="ac"/>
          </w:rPr>
          <w:t>"</w:t>
        </w:r>
      </w:hyperlink>
      <w:r w:rsidRPr="00BF072F">
        <w:t xml:space="preserve">, Закону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03 грудня 2025 року № 4702-IX "Про </w:t>
      </w:r>
      <w:proofErr w:type="spellStart"/>
      <w:r w:rsidRPr="00BF072F">
        <w:t>внесення</w:t>
      </w:r>
      <w:proofErr w:type="spellEnd"/>
      <w:r w:rsidRPr="00BF072F">
        <w:t xml:space="preserve"> </w:t>
      </w:r>
      <w:proofErr w:type="spellStart"/>
      <w:r w:rsidRPr="00BF072F">
        <w:t>змін</w:t>
      </w:r>
      <w:proofErr w:type="spellEnd"/>
      <w:r w:rsidRPr="00BF072F">
        <w:t xml:space="preserve"> до </w:t>
      </w:r>
      <w:proofErr w:type="spellStart"/>
      <w:r w:rsidRPr="00BF072F">
        <w:t>деяких</w:t>
      </w:r>
      <w:proofErr w:type="spellEnd"/>
      <w:r w:rsidRPr="00BF072F">
        <w:t xml:space="preserve"> </w:t>
      </w:r>
      <w:proofErr w:type="spellStart"/>
      <w:r w:rsidRPr="00BF072F">
        <w:t>законів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щодо</w:t>
      </w:r>
      <w:proofErr w:type="spellEnd"/>
      <w:r w:rsidRPr="00BF072F">
        <w:t xml:space="preserve"> </w:t>
      </w:r>
      <w:proofErr w:type="spellStart"/>
      <w:r w:rsidRPr="00BF072F">
        <w:t>державної</w:t>
      </w:r>
      <w:proofErr w:type="spellEnd"/>
      <w:r w:rsidRPr="00BF072F">
        <w:t xml:space="preserve"> </w:t>
      </w:r>
      <w:proofErr w:type="spellStart"/>
      <w:r w:rsidRPr="00BF072F">
        <w:t>підсумкової</w:t>
      </w:r>
      <w:proofErr w:type="spellEnd"/>
      <w:r w:rsidRPr="00BF072F">
        <w:t xml:space="preserve"> </w:t>
      </w:r>
      <w:proofErr w:type="spellStart"/>
      <w:r w:rsidRPr="00BF072F">
        <w:t>атестації</w:t>
      </w:r>
      <w:proofErr w:type="spellEnd"/>
      <w:r w:rsidRPr="00BF072F">
        <w:t xml:space="preserve"> та </w:t>
      </w:r>
      <w:proofErr w:type="spellStart"/>
      <w:r w:rsidRPr="00BF072F">
        <w:t>вступної</w:t>
      </w:r>
      <w:proofErr w:type="spellEnd"/>
      <w:r w:rsidRPr="00BF072F">
        <w:t xml:space="preserve"> </w:t>
      </w:r>
      <w:proofErr w:type="spellStart"/>
      <w:r w:rsidRPr="00BF072F">
        <w:t>кампанії</w:t>
      </w:r>
      <w:proofErr w:type="spellEnd"/>
      <w:r w:rsidRPr="00BF072F">
        <w:t xml:space="preserve"> 2026 року", пункту 17 Порядку </w:t>
      </w:r>
      <w:proofErr w:type="spellStart"/>
      <w:r w:rsidRPr="00BF072F">
        <w:t>підготовки</w:t>
      </w:r>
      <w:proofErr w:type="spellEnd"/>
      <w:r w:rsidRPr="00BF072F">
        <w:t xml:space="preserve"> </w:t>
      </w:r>
      <w:proofErr w:type="spellStart"/>
      <w:r w:rsidRPr="00BF072F">
        <w:t>здобувачів</w:t>
      </w:r>
      <w:proofErr w:type="spellEnd"/>
      <w:r w:rsidRPr="00BF072F">
        <w:t xml:space="preserve">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</w:t>
      </w:r>
      <w:proofErr w:type="spellStart"/>
      <w:r w:rsidRPr="00BF072F">
        <w:t>ступеня</w:t>
      </w:r>
      <w:proofErr w:type="spellEnd"/>
      <w:r w:rsidRPr="00BF072F">
        <w:t xml:space="preserve"> доктора </w:t>
      </w:r>
      <w:proofErr w:type="spellStart"/>
      <w:r w:rsidRPr="00BF072F">
        <w:t>філософії</w:t>
      </w:r>
      <w:proofErr w:type="spellEnd"/>
      <w:r w:rsidRPr="00BF072F">
        <w:t xml:space="preserve"> та доктора наук у закладах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(</w:t>
      </w:r>
      <w:proofErr w:type="spellStart"/>
      <w:r w:rsidRPr="00BF072F">
        <w:t>наукових</w:t>
      </w:r>
      <w:proofErr w:type="spellEnd"/>
      <w:r w:rsidRPr="00BF072F">
        <w:t xml:space="preserve"> </w:t>
      </w:r>
      <w:proofErr w:type="spellStart"/>
      <w:r w:rsidRPr="00BF072F">
        <w:t>установах</w:t>
      </w:r>
      <w:proofErr w:type="spellEnd"/>
      <w:r w:rsidRPr="00BF072F">
        <w:t xml:space="preserve">), </w:t>
      </w:r>
      <w:proofErr w:type="spellStart"/>
      <w:r w:rsidRPr="00BF072F">
        <w:t>затвердженого</w:t>
      </w:r>
      <w:proofErr w:type="spellEnd"/>
      <w:r w:rsidRPr="00BF072F">
        <w:t xml:space="preserve"> </w:t>
      </w:r>
      <w:proofErr w:type="spellStart"/>
      <w:r w:rsidRPr="00BF072F">
        <w:t>постановою</w:t>
      </w:r>
      <w:proofErr w:type="spellEnd"/>
      <w:r w:rsidRPr="00BF072F">
        <w:t xml:space="preserve"> </w:t>
      </w:r>
      <w:proofErr w:type="spellStart"/>
      <w:r w:rsidRPr="00BF072F">
        <w:t>Кабінету</w:t>
      </w:r>
      <w:proofErr w:type="spellEnd"/>
      <w:r w:rsidRPr="00BF072F">
        <w:t xml:space="preserve"> </w:t>
      </w:r>
      <w:proofErr w:type="spellStart"/>
      <w:r w:rsidRPr="00BF072F">
        <w:t>Міністрів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23 березня 2016 року № 261 (у </w:t>
      </w:r>
      <w:proofErr w:type="spellStart"/>
      <w:r w:rsidRPr="00BF072F">
        <w:t>редакції</w:t>
      </w:r>
      <w:proofErr w:type="spellEnd"/>
      <w:r w:rsidRPr="00BF072F">
        <w:t xml:space="preserve"> постанови </w:t>
      </w:r>
      <w:proofErr w:type="spellStart"/>
      <w:r w:rsidRPr="00BF072F">
        <w:t>Кабінету</w:t>
      </w:r>
      <w:proofErr w:type="spellEnd"/>
      <w:r w:rsidRPr="00BF072F">
        <w:t xml:space="preserve"> </w:t>
      </w:r>
      <w:proofErr w:type="spellStart"/>
      <w:r w:rsidRPr="00BF072F">
        <w:t>Міністрів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19 травня 2023 р. № 502), пункту 8 </w:t>
      </w:r>
      <w:proofErr w:type="spellStart"/>
      <w:r w:rsidRPr="00BF072F">
        <w:t>Положення</w:t>
      </w:r>
      <w:proofErr w:type="spellEnd"/>
      <w:r w:rsidRPr="00BF072F">
        <w:t xml:space="preserve"> про </w:t>
      </w:r>
      <w:proofErr w:type="spellStart"/>
      <w:r w:rsidRPr="00BF072F">
        <w:t>Міністерство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t xml:space="preserve">, </w:t>
      </w:r>
      <w:proofErr w:type="spellStart"/>
      <w:r w:rsidRPr="00BF072F">
        <w:t>затвердженого</w:t>
      </w:r>
      <w:proofErr w:type="spellEnd"/>
      <w:r w:rsidRPr="00BF072F">
        <w:t xml:space="preserve"> </w:t>
      </w:r>
      <w:proofErr w:type="spellStart"/>
      <w:r w:rsidRPr="00BF072F">
        <w:t>постановою</w:t>
      </w:r>
      <w:proofErr w:type="spellEnd"/>
      <w:r w:rsidRPr="00BF072F">
        <w:t xml:space="preserve"> </w:t>
      </w:r>
      <w:proofErr w:type="spellStart"/>
      <w:r w:rsidRPr="00BF072F">
        <w:t>Кабінету</w:t>
      </w:r>
      <w:proofErr w:type="spellEnd"/>
      <w:r w:rsidRPr="00BF072F">
        <w:t xml:space="preserve"> </w:t>
      </w:r>
      <w:proofErr w:type="spellStart"/>
      <w:r w:rsidRPr="00BF072F">
        <w:t>Міністрів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16 </w:t>
      </w:r>
      <w:proofErr w:type="spellStart"/>
      <w:r w:rsidRPr="00BF072F">
        <w:t>жовтня</w:t>
      </w:r>
      <w:proofErr w:type="spellEnd"/>
      <w:r w:rsidRPr="00BF072F">
        <w:t xml:space="preserve"> 2014 року </w:t>
      </w:r>
      <w:hyperlink r:id="rId5" w:history="1">
        <w:r w:rsidRPr="00BF072F">
          <w:rPr>
            <w:rStyle w:val="ac"/>
          </w:rPr>
          <w:t>№ 630</w:t>
        </w:r>
      </w:hyperlink>
      <w:r w:rsidRPr="00BF072F">
        <w:t xml:space="preserve">, </w:t>
      </w:r>
      <w:proofErr w:type="spellStart"/>
      <w:r w:rsidRPr="00BF072F">
        <w:t>абзаців</w:t>
      </w:r>
      <w:proofErr w:type="spellEnd"/>
      <w:r w:rsidRPr="00BF072F">
        <w:t xml:space="preserve"> </w:t>
      </w:r>
      <w:proofErr w:type="spellStart"/>
      <w:r w:rsidRPr="00BF072F">
        <w:t>третього</w:t>
      </w:r>
      <w:proofErr w:type="spellEnd"/>
      <w:r w:rsidRPr="00BF072F">
        <w:t xml:space="preserve"> - </w:t>
      </w:r>
      <w:proofErr w:type="spellStart"/>
      <w:r w:rsidRPr="00BF072F">
        <w:t>сьомого</w:t>
      </w:r>
      <w:proofErr w:type="spellEnd"/>
      <w:r w:rsidRPr="00BF072F">
        <w:t xml:space="preserve"> </w:t>
      </w:r>
      <w:proofErr w:type="spellStart"/>
      <w:r w:rsidRPr="00BF072F">
        <w:t>підпункту</w:t>
      </w:r>
      <w:proofErr w:type="spellEnd"/>
      <w:r w:rsidRPr="00BF072F">
        <w:t xml:space="preserve"> 2, </w:t>
      </w:r>
      <w:proofErr w:type="spellStart"/>
      <w:r w:rsidRPr="00BF072F">
        <w:t>підпункту</w:t>
      </w:r>
      <w:proofErr w:type="spellEnd"/>
      <w:r w:rsidRPr="00BF072F">
        <w:t xml:space="preserve"> 5 пункту 2 </w:t>
      </w:r>
      <w:proofErr w:type="spellStart"/>
      <w:r w:rsidRPr="00BF072F">
        <w:t>розділу</w:t>
      </w:r>
      <w:proofErr w:type="spellEnd"/>
      <w:r w:rsidRPr="00BF072F">
        <w:t xml:space="preserve"> II Порядку </w:t>
      </w:r>
      <w:proofErr w:type="spellStart"/>
      <w:r w:rsidRPr="00BF072F">
        <w:t>проведення</w:t>
      </w:r>
      <w:proofErr w:type="spellEnd"/>
      <w:r w:rsidRPr="00BF072F">
        <w:t xml:space="preserve"> </w:t>
      </w:r>
      <w:proofErr w:type="spellStart"/>
      <w:r w:rsidRPr="00BF072F">
        <w:t>національного</w:t>
      </w:r>
      <w:proofErr w:type="spellEnd"/>
      <w:r w:rsidRPr="00BF072F">
        <w:t xml:space="preserve"> </w:t>
      </w:r>
      <w:proofErr w:type="spellStart"/>
      <w:r w:rsidRPr="00BF072F">
        <w:t>мультипредметного</w:t>
      </w:r>
      <w:proofErr w:type="spellEnd"/>
      <w:r w:rsidRPr="00BF072F">
        <w:t xml:space="preserve"> тесту, </w:t>
      </w:r>
      <w:proofErr w:type="spellStart"/>
      <w:r w:rsidRPr="00BF072F">
        <w:t>затвердженого</w:t>
      </w:r>
      <w:proofErr w:type="spellEnd"/>
      <w:r w:rsidRPr="00BF072F">
        <w:t xml:space="preserve"> наказом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21 грудня 2023 року </w:t>
      </w:r>
      <w:hyperlink r:id="rId6" w:history="1">
        <w:r w:rsidRPr="00BF072F">
          <w:rPr>
            <w:rStyle w:val="ac"/>
          </w:rPr>
          <w:t>№ 1547</w:t>
        </w:r>
      </w:hyperlink>
      <w:r w:rsidRPr="00BF072F">
        <w:t xml:space="preserve">, </w:t>
      </w:r>
      <w:proofErr w:type="spellStart"/>
      <w:r w:rsidRPr="00BF072F">
        <w:t>зареєстрованим</w:t>
      </w:r>
      <w:proofErr w:type="spellEnd"/>
      <w:r w:rsidRPr="00BF072F">
        <w:t xml:space="preserve"> у </w:t>
      </w:r>
      <w:proofErr w:type="spellStart"/>
      <w:r w:rsidRPr="00BF072F">
        <w:t>Міністерстві</w:t>
      </w:r>
      <w:proofErr w:type="spellEnd"/>
      <w:r w:rsidRPr="00BF072F">
        <w:t xml:space="preserve"> </w:t>
      </w:r>
      <w:proofErr w:type="spellStart"/>
      <w:r w:rsidRPr="00BF072F">
        <w:t>юстиції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03 </w:t>
      </w:r>
      <w:proofErr w:type="spellStart"/>
      <w:r w:rsidRPr="00BF072F">
        <w:t>січня</w:t>
      </w:r>
      <w:proofErr w:type="spellEnd"/>
      <w:r w:rsidRPr="00BF072F">
        <w:t xml:space="preserve"> 2024 року за N 15/41360, </w:t>
      </w:r>
      <w:proofErr w:type="spellStart"/>
      <w:r w:rsidRPr="00BF072F">
        <w:t>пунктів</w:t>
      </w:r>
      <w:proofErr w:type="spellEnd"/>
      <w:r w:rsidRPr="00BF072F">
        <w:t xml:space="preserve"> 3, 4 </w:t>
      </w:r>
      <w:proofErr w:type="spellStart"/>
      <w:r w:rsidRPr="00BF072F">
        <w:t>розділу</w:t>
      </w:r>
      <w:proofErr w:type="spellEnd"/>
      <w:r w:rsidRPr="00BF072F">
        <w:t xml:space="preserve"> I, </w:t>
      </w:r>
      <w:proofErr w:type="spellStart"/>
      <w:r w:rsidRPr="00BF072F">
        <w:t>підпункту</w:t>
      </w:r>
      <w:proofErr w:type="spellEnd"/>
      <w:r w:rsidRPr="00BF072F">
        <w:t xml:space="preserve"> 8 пункту 2 </w:t>
      </w:r>
      <w:proofErr w:type="spellStart"/>
      <w:r w:rsidRPr="00BF072F">
        <w:t>розділу</w:t>
      </w:r>
      <w:proofErr w:type="spellEnd"/>
      <w:r w:rsidRPr="00BF072F">
        <w:t xml:space="preserve"> III, пункту 1 </w:t>
      </w:r>
      <w:proofErr w:type="spellStart"/>
      <w:r w:rsidRPr="00BF072F">
        <w:t>розділу</w:t>
      </w:r>
      <w:proofErr w:type="spellEnd"/>
      <w:r w:rsidRPr="00BF072F">
        <w:t xml:space="preserve"> VI, пункту 2 </w:t>
      </w:r>
      <w:proofErr w:type="spellStart"/>
      <w:r w:rsidRPr="00BF072F">
        <w:t>розділу</w:t>
      </w:r>
      <w:proofErr w:type="spellEnd"/>
      <w:r w:rsidRPr="00BF072F">
        <w:t xml:space="preserve"> VIII Порядку </w:t>
      </w:r>
      <w:proofErr w:type="spellStart"/>
      <w:r w:rsidRPr="00BF072F">
        <w:t>організації</w:t>
      </w:r>
      <w:proofErr w:type="spellEnd"/>
      <w:r w:rsidRPr="00BF072F">
        <w:t xml:space="preserve"> та </w:t>
      </w:r>
      <w:proofErr w:type="spellStart"/>
      <w:r w:rsidRPr="00BF072F">
        <w:t>проведення</w:t>
      </w:r>
      <w:proofErr w:type="spellEnd"/>
      <w:r w:rsidRPr="00BF072F">
        <w:t xml:space="preserve"> </w:t>
      </w:r>
      <w:proofErr w:type="spellStart"/>
      <w:r w:rsidRPr="00BF072F">
        <w:t>вступних</w:t>
      </w:r>
      <w:proofErr w:type="spellEnd"/>
      <w:r w:rsidRPr="00BF072F">
        <w:t xml:space="preserve"> </w:t>
      </w:r>
      <w:proofErr w:type="spellStart"/>
      <w:r w:rsidRPr="00BF072F">
        <w:t>випробувань</w:t>
      </w:r>
      <w:proofErr w:type="spellEnd"/>
      <w:r w:rsidRPr="00BF072F">
        <w:t xml:space="preserve">, </w:t>
      </w:r>
      <w:proofErr w:type="spellStart"/>
      <w:r w:rsidRPr="00BF072F">
        <w:t>що</w:t>
      </w:r>
      <w:proofErr w:type="spellEnd"/>
      <w:r w:rsidRPr="00BF072F">
        <w:t xml:space="preserve"> </w:t>
      </w:r>
      <w:proofErr w:type="spellStart"/>
      <w:r w:rsidRPr="00BF072F">
        <w:t>проводяться</w:t>
      </w:r>
      <w:proofErr w:type="spellEnd"/>
      <w:r w:rsidRPr="00BF072F">
        <w:t xml:space="preserve"> з </w:t>
      </w:r>
      <w:proofErr w:type="spellStart"/>
      <w:r w:rsidRPr="00BF072F">
        <w:t>використанням</w:t>
      </w:r>
      <w:proofErr w:type="spellEnd"/>
      <w:r w:rsidRPr="00BF072F">
        <w:t xml:space="preserve"> </w:t>
      </w:r>
      <w:proofErr w:type="spellStart"/>
      <w:r w:rsidRPr="00BF072F">
        <w:t>організаційно-технологічних</w:t>
      </w:r>
      <w:proofErr w:type="spellEnd"/>
      <w:r w:rsidRPr="00BF072F">
        <w:t xml:space="preserve"> </w:t>
      </w:r>
      <w:proofErr w:type="spellStart"/>
      <w:r w:rsidRPr="00BF072F">
        <w:t>процесів</w:t>
      </w:r>
      <w:proofErr w:type="spellEnd"/>
      <w:r w:rsidRPr="00BF072F">
        <w:t xml:space="preserve"> </w:t>
      </w:r>
      <w:proofErr w:type="spellStart"/>
      <w:r w:rsidRPr="00BF072F">
        <w:t>здійснення</w:t>
      </w:r>
      <w:proofErr w:type="spellEnd"/>
      <w:r w:rsidRPr="00BF072F">
        <w:t xml:space="preserve"> </w:t>
      </w:r>
      <w:proofErr w:type="spellStart"/>
      <w:r w:rsidRPr="00BF072F">
        <w:t>зовнішнього</w:t>
      </w:r>
      <w:proofErr w:type="spellEnd"/>
      <w:r w:rsidRPr="00BF072F">
        <w:t xml:space="preserve"> незалежного </w:t>
      </w:r>
      <w:proofErr w:type="spellStart"/>
      <w:r w:rsidRPr="00BF072F">
        <w:t>оцінювання</w:t>
      </w:r>
      <w:proofErr w:type="spellEnd"/>
      <w:r w:rsidRPr="00BF072F">
        <w:t xml:space="preserve"> для </w:t>
      </w:r>
      <w:proofErr w:type="spellStart"/>
      <w:r w:rsidRPr="00BF072F">
        <w:t>вступу</w:t>
      </w:r>
      <w:proofErr w:type="spellEnd"/>
      <w:r w:rsidRPr="00BF072F">
        <w:t xml:space="preserve"> на </w:t>
      </w:r>
      <w:proofErr w:type="spellStart"/>
      <w:r w:rsidRPr="00BF072F">
        <w:t>другий</w:t>
      </w:r>
      <w:proofErr w:type="spellEnd"/>
      <w:r w:rsidRPr="00BF072F">
        <w:t xml:space="preserve"> (</w:t>
      </w:r>
      <w:proofErr w:type="spellStart"/>
      <w:r w:rsidRPr="00BF072F">
        <w:t>магістерський</w:t>
      </w:r>
      <w:proofErr w:type="spellEnd"/>
      <w:r w:rsidRPr="00BF072F">
        <w:t xml:space="preserve">) </w:t>
      </w:r>
      <w:proofErr w:type="spellStart"/>
      <w:r w:rsidRPr="00BF072F">
        <w:t>рівень</w:t>
      </w:r>
      <w:proofErr w:type="spellEnd"/>
      <w:r w:rsidRPr="00BF072F">
        <w:t xml:space="preserve">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, </w:t>
      </w:r>
      <w:proofErr w:type="spellStart"/>
      <w:r w:rsidRPr="00BF072F">
        <w:t>затвердженого</w:t>
      </w:r>
      <w:proofErr w:type="spellEnd"/>
      <w:r w:rsidRPr="00BF072F">
        <w:t xml:space="preserve"> наказом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12 </w:t>
      </w:r>
      <w:proofErr w:type="spellStart"/>
      <w:r w:rsidRPr="00BF072F">
        <w:t>квітня</w:t>
      </w:r>
      <w:proofErr w:type="spellEnd"/>
      <w:r w:rsidRPr="00BF072F">
        <w:t xml:space="preserve"> 2023 року </w:t>
      </w:r>
      <w:hyperlink r:id="rId7" w:history="1">
        <w:r w:rsidRPr="00BF072F">
          <w:rPr>
            <w:rStyle w:val="ac"/>
          </w:rPr>
          <w:t>№ 418</w:t>
        </w:r>
      </w:hyperlink>
      <w:r w:rsidRPr="00BF072F">
        <w:t xml:space="preserve">, </w:t>
      </w:r>
      <w:proofErr w:type="spellStart"/>
      <w:r w:rsidRPr="00BF072F">
        <w:t>зареєстрованим</w:t>
      </w:r>
      <w:proofErr w:type="spellEnd"/>
      <w:r w:rsidRPr="00BF072F">
        <w:t xml:space="preserve"> у </w:t>
      </w:r>
      <w:proofErr w:type="spellStart"/>
      <w:r w:rsidRPr="00BF072F">
        <w:t>Міністерстві</w:t>
      </w:r>
      <w:proofErr w:type="spellEnd"/>
      <w:r w:rsidRPr="00BF072F">
        <w:t xml:space="preserve"> </w:t>
      </w:r>
      <w:proofErr w:type="spellStart"/>
      <w:r w:rsidRPr="00BF072F">
        <w:t>юстиції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05 травня 2023 року за N 746/39802, пункту 5 </w:t>
      </w:r>
      <w:proofErr w:type="spellStart"/>
      <w:r w:rsidRPr="00BF072F">
        <w:t>розділу</w:t>
      </w:r>
      <w:proofErr w:type="spellEnd"/>
      <w:r w:rsidRPr="00BF072F">
        <w:t xml:space="preserve"> 1, абзацу </w:t>
      </w:r>
      <w:proofErr w:type="spellStart"/>
      <w:r w:rsidRPr="00BF072F">
        <w:t>третього</w:t>
      </w:r>
      <w:proofErr w:type="spellEnd"/>
      <w:r w:rsidRPr="00BF072F">
        <w:t xml:space="preserve"> </w:t>
      </w:r>
      <w:proofErr w:type="spellStart"/>
      <w:r w:rsidRPr="00BF072F">
        <w:t>підпункту</w:t>
      </w:r>
      <w:proofErr w:type="spellEnd"/>
      <w:r w:rsidRPr="00BF072F">
        <w:t xml:space="preserve"> 8 пункту 2 </w:t>
      </w:r>
      <w:proofErr w:type="spellStart"/>
      <w:r w:rsidRPr="00BF072F">
        <w:t>розділу</w:t>
      </w:r>
      <w:proofErr w:type="spellEnd"/>
      <w:r w:rsidRPr="00BF072F">
        <w:t xml:space="preserve"> II Порядку </w:t>
      </w:r>
      <w:proofErr w:type="spellStart"/>
      <w:r w:rsidRPr="00BF072F">
        <w:t>організації</w:t>
      </w:r>
      <w:proofErr w:type="spellEnd"/>
      <w:r w:rsidRPr="00BF072F">
        <w:t xml:space="preserve"> та </w:t>
      </w:r>
      <w:proofErr w:type="spellStart"/>
      <w:r w:rsidRPr="00BF072F">
        <w:t>проведення</w:t>
      </w:r>
      <w:proofErr w:type="spellEnd"/>
      <w:r w:rsidRPr="00BF072F">
        <w:t xml:space="preserve"> </w:t>
      </w:r>
      <w:proofErr w:type="spellStart"/>
      <w:r w:rsidRPr="00BF072F">
        <w:t>вступних</w:t>
      </w:r>
      <w:proofErr w:type="spellEnd"/>
      <w:r w:rsidRPr="00BF072F">
        <w:t xml:space="preserve"> </w:t>
      </w:r>
      <w:proofErr w:type="spellStart"/>
      <w:r w:rsidRPr="00BF072F">
        <w:t>випробувань</w:t>
      </w:r>
      <w:proofErr w:type="spellEnd"/>
      <w:r w:rsidRPr="00BF072F">
        <w:t xml:space="preserve">, </w:t>
      </w:r>
      <w:proofErr w:type="spellStart"/>
      <w:r w:rsidRPr="00BF072F">
        <w:t>що</w:t>
      </w:r>
      <w:proofErr w:type="spellEnd"/>
      <w:r w:rsidRPr="00BF072F">
        <w:t xml:space="preserve"> </w:t>
      </w:r>
      <w:proofErr w:type="spellStart"/>
      <w:r w:rsidRPr="00BF072F">
        <w:t>проводяться</w:t>
      </w:r>
      <w:proofErr w:type="spellEnd"/>
      <w:r w:rsidRPr="00BF072F">
        <w:t xml:space="preserve"> з </w:t>
      </w:r>
      <w:proofErr w:type="spellStart"/>
      <w:r w:rsidRPr="00BF072F">
        <w:t>використанням</w:t>
      </w:r>
      <w:proofErr w:type="spellEnd"/>
      <w:r w:rsidRPr="00BF072F">
        <w:t xml:space="preserve"> </w:t>
      </w:r>
      <w:proofErr w:type="spellStart"/>
      <w:r w:rsidRPr="00BF072F">
        <w:t>організаційно-технологічних</w:t>
      </w:r>
      <w:proofErr w:type="spellEnd"/>
      <w:r w:rsidRPr="00BF072F">
        <w:t xml:space="preserve"> </w:t>
      </w:r>
      <w:proofErr w:type="spellStart"/>
      <w:r w:rsidRPr="00BF072F">
        <w:t>процесів</w:t>
      </w:r>
      <w:proofErr w:type="spellEnd"/>
      <w:r w:rsidRPr="00BF072F">
        <w:t xml:space="preserve"> </w:t>
      </w:r>
      <w:proofErr w:type="spellStart"/>
      <w:r w:rsidRPr="00BF072F">
        <w:t>здійснення</w:t>
      </w:r>
      <w:proofErr w:type="spellEnd"/>
      <w:r w:rsidRPr="00BF072F">
        <w:t xml:space="preserve"> </w:t>
      </w:r>
      <w:proofErr w:type="spellStart"/>
      <w:r w:rsidRPr="00BF072F">
        <w:t>зовнішнього</w:t>
      </w:r>
      <w:proofErr w:type="spellEnd"/>
      <w:r w:rsidRPr="00BF072F">
        <w:t xml:space="preserve"> незалежного </w:t>
      </w:r>
      <w:proofErr w:type="spellStart"/>
      <w:r w:rsidRPr="00BF072F">
        <w:t>оцінювання</w:t>
      </w:r>
      <w:proofErr w:type="spellEnd"/>
      <w:r w:rsidRPr="00BF072F">
        <w:t xml:space="preserve"> для </w:t>
      </w:r>
      <w:proofErr w:type="spellStart"/>
      <w:r w:rsidRPr="00BF072F">
        <w:t>вступу</w:t>
      </w:r>
      <w:proofErr w:type="spellEnd"/>
      <w:r w:rsidRPr="00BF072F">
        <w:t xml:space="preserve"> на </w:t>
      </w:r>
      <w:proofErr w:type="spellStart"/>
      <w:r w:rsidRPr="00BF072F">
        <w:t>навчання</w:t>
      </w:r>
      <w:proofErr w:type="spellEnd"/>
      <w:r w:rsidRPr="00BF072F">
        <w:t xml:space="preserve"> для </w:t>
      </w:r>
      <w:proofErr w:type="spellStart"/>
      <w:r w:rsidRPr="00BF072F">
        <w:t>здобуття</w:t>
      </w:r>
      <w:proofErr w:type="spellEnd"/>
      <w:r w:rsidRPr="00BF072F">
        <w:t xml:space="preserve"> </w:t>
      </w:r>
      <w:proofErr w:type="spellStart"/>
      <w:r w:rsidRPr="00BF072F">
        <w:t>ступеня</w:t>
      </w:r>
      <w:proofErr w:type="spellEnd"/>
      <w:r w:rsidRPr="00BF072F">
        <w:t xml:space="preserve"> доктора </w:t>
      </w:r>
      <w:proofErr w:type="spellStart"/>
      <w:r w:rsidRPr="00BF072F">
        <w:t>філософії</w:t>
      </w:r>
      <w:proofErr w:type="spellEnd"/>
      <w:r w:rsidRPr="00BF072F">
        <w:t xml:space="preserve">, доктора </w:t>
      </w:r>
      <w:proofErr w:type="spellStart"/>
      <w:r w:rsidRPr="00BF072F">
        <w:t>мистецтва</w:t>
      </w:r>
      <w:proofErr w:type="spellEnd"/>
      <w:r w:rsidRPr="00BF072F">
        <w:t xml:space="preserve">, </w:t>
      </w:r>
      <w:proofErr w:type="spellStart"/>
      <w:r w:rsidRPr="00BF072F">
        <w:t>затвердженого</w:t>
      </w:r>
      <w:proofErr w:type="spellEnd"/>
      <w:r w:rsidRPr="00BF072F">
        <w:t xml:space="preserve"> наказом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t xml:space="preserve"> </w:t>
      </w:r>
      <w:proofErr w:type="spellStart"/>
      <w:r w:rsidRPr="00BF072F">
        <w:t>від</w:t>
      </w:r>
      <w:proofErr w:type="spellEnd"/>
      <w:r w:rsidRPr="00BF072F">
        <w:t xml:space="preserve"> 28 </w:t>
      </w:r>
      <w:proofErr w:type="spellStart"/>
      <w:r w:rsidRPr="00BF072F">
        <w:t>жовтня</w:t>
      </w:r>
      <w:proofErr w:type="spellEnd"/>
      <w:r w:rsidRPr="00BF072F">
        <w:t xml:space="preserve"> 2025 року № 1420, </w:t>
      </w:r>
      <w:proofErr w:type="spellStart"/>
      <w:r w:rsidRPr="00BF072F">
        <w:t>зареєстрованим</w:t>
      </w:r>
      <w:proofErr w:type="spellEnd"/>
      <w:r w:rsidRPr="00BF072F">
        <w:t xml:space="preserve"> у </w:t>
      </w:r>
      <w:proofErr w:type="spellStart"/>
      <w:r w:rsidRPr="00BF072F">
        <w:t>Міністерстві</w:t>
      </w:r>
      <w:proofErr w:type="spellEnd"/>
      <w:r w:rsidRPr="00BF072F">
        <w:t xml:space="preserve"> </w:t>
      </w:r>
      <w:proofErr w:type="spellStart"/>
      <w:r w:rsidRPr="00BF072F">
        <w:t>юстиції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13 листопада 2025 року за N 1666/45072, НАКАЗУЮ:</w:t>
      </w:r>
    </w:p>
    <w:p w14:paraId="5C5BA3A4" w14:textId="77777777" w:rsidR="00BF072F" w:rsidRPr="00BF072F" w:rsidRDefault="00BF072F" w:rsidP="00BF072F">
      <w:r w:rsidRPr="00BF072F">
        <w:t xml:space="preserve">1. </w:t>
      </w:r>
      <w:proofErr w:type="spellStart"/>
      <w:r w:rsidRPr="00BF072F">
        <w:t>Затвердити</w:t>
      </w:r>
      <w:proofErr w:type="spellEnd"/>
      <w:r w:rsidRPr="00BF072F">
        <w:t xml:space="preserve"> </w:t>
      </w:r>
      <w:proofErr w:type="spellStart"/>
      <w:r w:rsidRPr="00BF072F">
        <w:t>такі</w:t>
      </w:r>
      <w:proofErr w:type="spellEnd"/>
      <w:r w:rsidRPr="00BF072F">
        <w:t xml:space="preserve">, </w:t>
      </w:r>
      <w:proofErr w:type="spellStart"/>
      <w:r w:rsidRPr="00BF072F">
        <w:t>що</w:t>
      </w:r>
      <w:proofErr w:type="spellEnd"/>
      <w:r w:rsidRPr="00BF072F">
        <w:t xml:space="preserve"> </w:t>
      </w:r>
      <w:proofErr w:type="spellStart"/>
      <w:r w:rsidRPr="00BF072F">
        <w:t>додаються</w:t>
      </w:r>
      <w:proofErr w:type="spellEnd"/>
      <w:r w:rsidRPr="00BF072F">
        <w:t>:</w:t>
      </w:r>
    </w:p>
    <w:p w14:paraId="42A1BA4C" w14:textId="77777777" w:rsidR="00BF072F" w:rsidRPr="00BF072F" w:rsidRDefault="00BF072F" w:rsidP="00BF072F">
      <w:r w:rsidRPr="00BF072F">
        <w:t xml:space="preserve">1) </w:t>
      </w:r>
      <w:proofErr w:type="spellStart"/>
      <w:r w:rsidRPr="00BF072F">
        <w:t>Перелік</w:t>
      </w:r>
      <w:proofErr w:type="spellEnd"/>
      <w:r w:rsidRPr="00BF072F">
        <w:t xml:space="preserve"> </w:t>
      </w:r>
      <w:proofErr w:type="spellStart"/>
      <w:r w:rsidRPr="00BF072F">
        <w:t>навчальних</w:t>
      </w:r>
      <w:proofErr w:type="spellEnd"/>
      <w:r w:rsidRPr="00BF072F">
        <w:t xml:space="preserve"> </w:t>
      </w:r>
      <w:proofErr w:type="spellStart"/>
      <w:r w:rsidRPr="00BF072F">
        <w:t>предметів</w:t>
      </w:r>
      <w:proofErr w:type="spellEnd"/>
      <w:r w:rsidRPr="00BF072F">
        <w:t xml:space="preserve">,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яких</w:t>
      </w:r>
      <w:proofErr w:type="spellEnd"/>
      <w:r w:rsidRPr="00BF072F">
        <w:t xml:space="preserve"> у 2026 </w:t>
      </w:r>
      <w:proofErr w:type="spellStart"/>
      <w:r w:rsidRPr="00BF072F">
        <w:t>році</w:t>
      </w:r>
      <w:proofErr w:type="spellEnd"/>
      <w:r w:rsidRPr="00BF072F">
        <w:t xml:space="preserve"> проводиться </w:t>
      </w:r>
      <w:proofErr w:type="spellStart"/>
      <w:r w:rsidRPr="00BF072F">
        <w:t>національний</w:t>
      </w:r>
      <w:proofErr w:type="spellEnd"/>
      <w:r w:rsidRPr="00BF072F">
        <w:t xml:space="preserve"> </w:t>
      </w:r>
      <w:proofErr w:type="spellStart"/>
      <w:r w:rsidRPr="00BF072F">
        <w:t>мультипредметний</w:t>
      </w:r>
      <w:proofErr w:type="spellEnd"/>
      <w:r w:rsidRPr="00BF072F">
        <w:t xml:space="preserve"> тест;</w:t>
      </w:r>
    </w:p>
    <w:p w14:paraId="5174C8C7" w14:textId="77777777" w:rsidR="00BF072F" w:rsidRPr="00BF072F" w:rsidRDefault="00BF072F" w:rsidP="00BF072F">
      <w:r w:rsidRPr="00BF072F">
        <w:t xml:space="preserve">2) </w:t>
      </w:r>
      <w:proofErr w:type="spellStart"/>
      <w:r w:rsidRPr="00BF072F">
        <w:t>Спрямованість</w:t>
      </w:r>
      <w:proofErr w:type="spellEnd"/>
      <w:r w:rsidRPr="00BF072F">
        <w:t xml:space="preserve"> </w:t>
      </w:r>
      <w:proofErr w:type="spellStart"/>
      <w:r w:rsidRPr="00BF072F">
        <w:t>екзаменаційних</w:t>
      </w:r>
      <w:proofErr w:type="spellEnd"/>
      <w:r w:rsidRPr="00BF072F">
        <w:t xml:space="preserve"> </w:t>
      </w:r>
      <w:proofErr w:type="spellStart"/>
      <w:r w:rsidRPr="00BF072F">
        <w:t>робіт</w:t>
      </w:r>
      <w:proofErr w:type="spellEnd"/>
      <w:r w:rsidRPr="00BF072F">
        <w:t xml:space="preserve">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фахового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випробування</w:t>
      </w:r>
      <w:proofErr w:type="spellEnd"/>
      <w:r w:rsidRPr="00BF072F">
        <w:t xml:space="preserve"> (</w:t>
      </w:r>
      <w:proofErr w:type="spellStart"/>
      <w:r w:rsidRPr="00BF072F">
        <w:t>предметних</w:t>
      </w:r>
      <w:proofErr w:type="spellEnd"/>
      <w:r w:rsidRPr="00BF072F">
        <w:t xml:space="preserve"> </w:t>
      </w:r>
      <w:proofErr w:type="spellStart"/>
      <w:r w:rsidRPr="00BF072F">
        <w:t>тестів</w:t>
      </w:r>
      <w:proofErr w:type="spellEnd"/>
      <w:r w:rsidRPr="00BF072F">
        <w:t xml:space="preserve">) у 2026 </w:t>
      </w:r>
      <w:proofErr w:type="spellStart"/>
      <w:r w:rsidRPr="00BF072F">
        <w:t>році</w:t>
      </w:r>
      <w:proofErr w:type="spellEnd"/>
      <w:r w:rsidRPr="00BF072F">
        <w:t>.</w:t>
      </w:r>
    </w:p>
    <w:p w14:paraId="08476BF7" w14:textId="77777777" w:rsidR="00BF072F" w:rsidRPr="00BF072F" w:rsidRDefault="00BF072F" w:rsidP="00BF072F">
      <w:r w:rsidRPr="00BF072F">
        <w:t xml:space="preserve">2. </w:t>
      </w:r>
      <w:proofErr w:type="spellStart"/>
      <w:r w:rsidRPr="00BF072F">
        <w:t>Українському</w:t>
      </w:r>
      <w:proofErr w:type="spellEnd"/>
      <w:r w:rsidRPr="00BF072F">
        <w:t xml:space="preserve"> центру </w:t>
      </w:r>
      <w:proofErr w:type="spellStart"/>
      <w:r w:rsidRPr="00BF072F">
        <w:t>оцінювання</w:t>
      </w:r>
      <w:proofErr w:type="spellEnd"/>
      <w:r w:rsidRPr="00BF072F">
        <w:t xml:space="preserve"> </w:t>
      </w:r>
      <w:proofErr w:type="spellStart"/>
      <w:r w:rsidRPr="00BF072F">
        <w:t>якості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(Вакуленко </w:t>
      </w:r>
      <w:proofErr w:type="spellStart"/>
      <w:r w:rsidRPr="00BF072F">
        <w:t>Тетяна</w:t>
      </w:r>
      <w:proofErr w:type="spellEnd"/>
      <w:r w:rsidRPr="00BF072F">
        <w:t xml:space="preserve">) </w:t>
      </w:r>
      <w:proofErr w:type="spellStart"/>
      <w:r w:rsidRPr="00BF072F">
        <w:t>забезпечити</w:t>
      </w:r>
      <w:proofErr w:type="spellEnd"/>
      <w:r w:rsidRPr="00BF072F">
        <w:t xml:space="preserve"> у 2026 </w:t>
      </w:r>
      <w:proofErr w:type="spellStart"/>
      <w:r w:rsidRPr="00BF072F">
        <w:t>році</w:t>
      </w:r>
      <w:proofErr w:type="spellEnd"/>
      <w:r w:rsidRPr="00BF072F">
        <w:t xml:space="preserve"> у </w:t>
      </w:r>
      <w:proofErr w:type="spellStart"/>
      <w:r w:rsidRPr="00BF072F">
        <w:t>встановленому</w:t>
      </w:r>
      <w:proofErr w:type="spellEnd"/>
      <w:r w:rsidRPr="00BF072F">
        <w:t xml:space="preserve"> </w:t>
      </w:r>
      <w:proofErr w:type="spellStart"/>
      <w:r w:rsidRPr="00BF072F">
        <w:t>законодавством</w:t>
      </w:r>
      <w:proofErr w:type="spellEnd"/>
      <w:r w:rsidRPr="00BF072F">
        <w:t xml:space="preserve"> порядку </w:t>
      </w:r>
      <w:proofErr w:type="spellStart"/>
      <w:r w:rsidRPr="00BF072F">
        <w:t>проведення</w:t>
      </w:r>
      <w:proofErr w:type="spellEnd"/>
      <w:r w:rsidRPr="00BF072F">
        <w:t xml:space="preserve"> </w:t>
      </w:r>
      <w:proofErr w:type="spellStart"/>
      <w:r w:rsidRPr="00BF072F">
        <w:t>вступних</w:t>
      </w:r>
      <w:proofErr w:type="spellEnd"/>
      <w:r w:rsidRPr="00BF072F">
        <w:t xml:space="preserve"> </w:t>
      </w:r>
      <w:proofErr w:type="spellStart"/>
      <w:r w:rsidRPr="00BF072F">
        <w:t>випробувань</w:t>
      </w:r>
      <w:proofErr w:type="spellEnd"/>
      <w:r w:rsidRPr="00BF072F">
        <w:t xml:space="preserve"> з </w:t>
      </w:r>
      <w:proofErr w:type="spellStart"/>
      <w:r w:rsidRPr="00BF072F">
        <w:t>використанням</w:t>
      </w:r>
      <w:proofErr w:type="spellEnd"/>
      <w:r w:rsidRPr="00BF072F">
        <w:t xml:space="preserve"> </w:t>
      </w:r>
      <w:proofErr w:type="spellStart"/>
      <w:r w:rsidRPr="00BF072F">
        <w:lastRenderedPageBreak/>
        <w:t>організаційно-технологічних</w:t>
      </w:r>
      <w:proofErr w:type="spellEnd"/>
      <w:r w:rsidRPr="00BF072F">
        <w:t xml:space="preserve"> </w:t>
      </w:r>
      <w:proofErr w:type="spellStart"/>
      <w:r w:rsidRPr="00BF072F">
        <w:t>процесів</w:t>
      </w:r>
      <w:proofErr w:type="spellEnd"/>
      <w:r w:rsidRPr="00BF072F">
        <w:t xml:space="preserve"> </w:t>
      </w:r>
      <w:proofErr w:type="spellStart"/>
      <w:r w:rsidRPr="00BF072F">
        <w:t>здійснення</w:t>
      </w:r>
      <w:proofErr w:type="spellEnd"/>
      <w:r w:rsidRPr="00BF072F">
        <w:t xml:space="preserve"> </w:t>
      </w:r>
      <w:proofErr w:type="spellStart"/>
      <w:r w:rsidRPr="00BF072F">
        <w:t>зовнішнього</w:t>
      </w:r>
      <w:proofErr w:type="spellEnd"/>
      <w:r w:rsidRPr="00BF072F">
        <w:t xml:space="preserve"> незалежного </w:t>
      </w:r>
      <w:proofErr w:type="spellStart"/>
      <w:r w:rsidRPr="00BF072F">
        <w:t>оцінювання</w:t>
      </w:r>
      <w:proofErr w:type="spellEnd"/>
      <w:r w:rsidRPr="00BF072F">
        <w:t xml:space="preserve"> у </w:t>
      </w:r>
      <w:proofErr w:type="spellStart"/>
      <w:r w:rsidRPr="00BF072F">
        <w:t>формі</w:t>
      </w:r>
      <w:proofErr w:type="spellEnd"/>
      <w:r w:rsidRPr="00BF072F">
        <w:t xml:space="preserve"> </w:t>
      </w:r>
      <w:proofErr w:type="spellStart"/>
      <w:r w:rsidRPr="00BF072F">
        <w:t>комп'ютерного</w:t>
      </w:r>
      <w:proofErr w:type="spellEnd"/>
      <w:r w:rsidRPr="00BF072F">
        <w:t xml:space="preserve"> </w:t>
      </w:r>
      <w:proofErr w:type="spellStart"/>
      <w:r w:rsidRPr="00BF072F">
        <w:t>тестування</w:t>
      </w:r>
      <w:proofErr w:type="spellEnd"/>
      <w:r w:rsidRPr="00BF072F">
        <w:t xml:space="preserve"> для </w:t>
      </w:r>
      <w:proofErr w:type="spellStart"/>
      <w:r w:rsidRPr="00BF072F">
        <w:t>вступу</w:t>
      </w:r>
      <w:proofErr w:type="spellEnd"/>
      <w:r w:rsidRPr="00BF072F">
        <w:t xml:space="preserve"> на </w:t>
      </w:r>
      <w:proofErr w:type="spellStart"/>
      <w:r w:rsidRPr="00BF072F">
        <w:t>навчання</w:t>
      </w:r>
      <w:proofErr w:type="spellEnd"/>
      <w:r w:rsidRPr="00BF072F">
        <w:t xml:space="preserve"> для </w:t>
      </w:r>
      <w:proofErr w:type="spellStart"/>
      <w:r w:rsidRPr="00BF072F">
        <w:t>здобуття</w:t>
      </w:r>
      <w:proofErr w:type="spellEnd"/>
      <w:r w:rsidRPr="00BF072F">
        <w:t>:</w:t>
      </w:r>
    </w:p>
    <w:p w14:paraId="370584E6" w14:textId="77777777" w:rsidR="00BF072F" w:rsidRPr="00BF072F" w:rsidRDefault="00BF072F" w:rsidP="00BF072F">
      <w:r w:rsidRPr="00BF072F">
        <w:t xml:space="preserve">1) </w:t>
      </w:r>
      <w:proofErr w:type="spellStart"/>
      <w:r w:rsidRPr="00BF072F">
        <w:t>ступенів</w:t>
      </w:r>
      <w:proofErr w:type="spellEnd"/>
      <w:r w:rsidRPr="00BF072F">
        <w:t xml:space="preserve"> </w:t>
      </w:r>
      <w:proofErr w:type="spellStart"/>
      <w:r w:rsidRPr="00BF072F">
        <w:t>фахового</w:t>
      </w:r>
      <w:proofErr w:type="spellEnd"/>
      <w:r w:rsidRPr="00BF072F">
        <w:t xml:space="preserve"> </w:t>
      </w:r>
      <w:proofErr w:type="spellStart"/>
      <w:r w:rsidRPr="00BF072F">
        <w:t>молодшого</w:t>
      </w:r>
      <w:proofErr w:type="spellEnd"/>
      <w:r w:rsidRPr="00BF072F">
        <w:t xml:space="preserve"> бакалавра, бакалавра, а також </w:t>
      </w:r>
      <w:proofErr w:type="spellStart"/>
      <w:r w:rsidRPr="00BF072F">
        <w:t>ступеня</w:t>
      </w:r>
      <w:proofErr w:type="spellEnd"/>
      <w:r w:rsidRPr="00BF072F">
        <w:t xml:space="preserve"> </w:t>
      </w:r>
      <w:proofErr w:type="spellStart"/>
      <w:r w:rsidRPr="00BF072F">
        <w:t>магістра</w:t>
      </w:r>
      <w:proofErr w:type="spellEnd"/>
      <w:r w:rsidRPr="00BF072F">
        <w:t xml:space="preserve"> </w:t>
      </w:r>
      <w:proofErr w:type="spellStart"/>
      <w:r w:rsidRPr="00BF072F">
        <w:t>медичного</w:t>
      </w:r>
      <w:proofErr w:type="spellEnd"/>
      <w:r w:rsidRPr="00BF072F">
        <w:t xml:space="preserve">, </w:t>
      </w:r>
      <w:proofErr w:type="spellStart"/>
      <w:r w:rsidRPr="00BF072F">
        <w:t>фармацевтичного</w:t>
      </w:r>
      <w:proofErr w:type="spellEnd"/>
      <w:r w:rsidRPr="00BF072F">
        <w:t xml:space="preserve">, ветеринарного </w:t>
      </w:r>
      <w:proofErr w:type="spellStart"/>
      <w:r w:rsidRPr="00BF072F">
        <w:t>спрямування</w:t>
      </w:r>
      <w:proofErr w:type="spellEnd"/>
      <w:r w:rsidRPr="00BF072F">
        <w:t xml:space="preserve"> на </w:t>
      </w:r>
      <w:proofErr w:type="spellStart"/>
      <w:r w:rsidRPr="00BF072F">
        <w:t>основі</w:t>
      </w:r>
      <w:proofErr w:type="spellEnd"/>
      <w:r w:rsidRPr="00BF072F">
        <w:t xml:space="preserve"> </w:t>
      </w:r>
      <w:proofErr w:type="spellStart"/>
      <w:r w:rsidRPr="00BF072F">
        <w:t>повної</w:t>
      </w:r>
      <w:proofErr w:type="spellEnd"/>
      <w:r w:rsidRPr="00BF072F">
        <w:t xml:space="preserve"> </w:t>
      </w:r>
      <w:proofErr w:type="spellStart"/>
      <w:r w:rsidRPr="00BF072F">
        <w:t>загальної</w:t>
      </w:r>
      <w:proofErr w:type="spellEnd"/>
      <w:r w:rsidRPr="00BF072F">
        <w:t xml:space="preserve"> </w:t>
      </w:r>
      <w:proofErr w:type="spellStart"/>
      <w:r w:rsidRPr="00BF072F">
        <w:t>середньої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у </w:t>
      </w:r>
      <w:proofErr w:type="spellStart"/>
      <w:r w:rsidRPr="00BF072F">
        <w:t>формі</w:t>
      </w:r>
      <w:proofErr w:type="spellEnd"/>
      <w:r w:rsidRPr="00BF072F">
        <w:t xml:space="preserve"> </w:t>
      </w:r>
      <w:proofErr w:type="spellStart"/>
      <w:r w:rsidRPr="00BF072F">
        <w:t>національного</w:t>
      </w:r>
      <w:proofErr w:type="spellEnd"/>
      <w:r w:rsidRPr="00BF072F">
        <w:t xml:space="preserve"> </w:t>
      </w:r>
      <w:proofErr w:type="spellStart"/>
      <w:r w:rsidRPr="00BF072F">
        <w:t>мультипредметного</w:t>
      </w:r>
      <w:proofErr w:type="spellEnd"/>
      <w:r w:rsidRPr="00BF072F">
        <w:t xml:space="preserve"> тесту в </w:t>
      </w:r>
      <w:proofErr w:type="spellStart"/>
      <w:r w:rsidRPr="00BF072F">
        <w:t>періоди</w:t>
      </w:r>
      <w:proofErr w:type="spellEnd"/>
      <w:r w:rsidRPr="00BF072F">
        <w:t xml:space="preserve"> з 20 травня до 25 червня (</w:t>
      </w:r>
      <w:proofErr w:type="spellStart"/>
      <w:r w:rsidRPr="00BF072F">
        <w:t>основні</w:t>
      </w:r>
      <w:proofErr w:type="spellEnd"/>
      <w:r w:rsidRPr="00BF072F">
        <w:t xml:space="preserve"> </w:t>
      </w:r>
      <w:proofErr w:type="spellStart"/>
      <w:r w:rsidRPr="00BF072F">
        <w:t>сесії</w:t>
      </w:r>
      <w:proofErr w:type="spellEnd"/>
      <w:r w:rsidRPr="00BF072F">
        <w:t>), з 17 до 24 липня (</w:t>
      </w:r>
      <w:proofErr w:type="spellStart"/>
      <w:r w:rsidRPr="00BF072F">
        <w:t>додаткові</w:t>
      </w:r>
      <w:proofErr w:type="spellEnd"/>
      <w:r w:rsidRPr="00BF072F">
        <w:t xml:space="preserve"> </w:t>
      </w:r>
      <w:proofErr w:type="spellStart"/>
      <w:r w:rsidRPr="00BF072F">
        <w:t>сесії</w:t>
      </w:r>
      <w:proofErr w:type="spellEnd"/>
      <w:r w:rsidRPr="00BF072F">
        <w:t>);</w:t>
      </w:r>
    </w:p>
    <w:p w14:paraId="69C83ECC" w14:textId="77777777" w:rsidR="00BF072F" w:rsidRPr="00BF072F" w:rsidRDefault="00BF072F" w:rsidP="00BF072F">
      <w:r w:rsidRPr="00BF072F">
        <w:t xml:space="preserve">2) </w:t>
      </w:r>
      <w:proofErr w:type="spellStart"/>
      <w:r w:rsidRPr="00BF072F">
        <w:t>ступеня</w:t>
      </w:r>
      <w:proofErr w:type="spellEnd"/>
      <w:r w:rsidRPr="00BF072F">
        <w:t xml:space="preserve"> </w:t>
      </w:r>
      <w:proofErr w:type="spellStart"/>
      <w:r w:rsidRPr="00BF072F">
        <w:t>магістра</w:t>
      </w:r>
      <w:proofErr w:type="spellEnd"/>
      <w:r w:rsidRPr="00BF072F">
        <w:t xml:space="preserve"> на </w:t>
      </w:r>
      <w:proofErr w:type="spellStart"/>
      <w:r w:rsidRPr="00BF072F">
        <w:t>основі</w:t>
      </w:r>
      <w:proofErr w:type="spellEnd"/>
      <w:r w:rsidRPr="00BF072F">
        <w:t xml:space="preserve"> 6 </w:t>
      </w:r>
      <w:proofErr w:type="spellStart"/>
      <w:r w:rsidRPr="00BF072F">
        <w:t>або</w:t>
      </w:r>
      <w:proofErr w:type="spellEnd"/>
      <w:r w:rsidRPr="00BF072F">
        <w:t xml:space="preserve"> 7 </w:t>
      </w:r>
      <w:proofErr w:type="spellStart"/>
      <w:r w:rsidRPr="00BF072F">
        <w:t>рівня</w:t>
      </w:r>
      <w:proofErr w:type="spellEnd"/>
      <w:r w:rsidRPr="00BF072F">
        <w:t xml:space="preserve"> </w:t>
      </w:r>
      <w:proofErr w:type="spellStart"/>
      <w:r w:rsidRPr="00BF072F">
        <w:t>Національної</w:t>
      </w:r>
      <w:proofErr w:type="spellEnd"/>
      <w:r w:rsidRPr="00BF072F">
        <w:t xml:space="preserve"> рамки </w:t>
      </w:r>
      <w:proofErr w:type="spellStart"/>
      <w:r w:rsidRPr="00BF072F">
        <w:t>кваліфікацій</w:t>
      </w:r>
      <w:proofErr w:type="spellEnd"/>
      <w:r w:rsidRPr="00BF072F">
        <w:t xml:space="preserve"> </w:t>
      </w:r>
      <w:proofErr w:type="gramStart"/>
      <w:r w:rsidRPr="00BF072F">
        <w:t>у формах</w:t>
      </w:r>
      <w:proofErr w:type="gramEnd"/>
      <w:r w:rsidRPr="00BF072F">
        <w:t xml:space="preserve">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іспиту</w:t>
      </w:r>
      <w:proofErr w:type="spellEnd"/>
      <w:r w:rsidRPr="00BF072F">
        <w:t xml:space="preserve"> та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фахового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випробування</w:t>
      </w:r>
      <w:proofErr w:type="spellEnd"/>
      <w:r w:rsidRPr="00BF072F">
        <w:t xml:space="preserve"> у </w:t>
      </w:r>
      <w:proofErr w:type="spellStart"/>
      <w:r w:rsidRPr="00BF072F">
        <w:t>періоди</w:t>
      </w:r>
      <w:proofErr w:type="spellEnd"/>
      <w:r w:rsidRPr="00BF072F">
        <w:t xml:space="preserve"> з 26 червня до 14 липня (</w:t>
      </w:r>
      <w:proofErr w:type="spellStart"/>
      <w:r w:rsidRPr="00BF072F">
        <w:t>основна</w:t>
      </w:r>
      <w:proofErr w:type="spellEnd"/>
      <w:r w:rsidRPr="00BF072F">
        <w:t xml:space="preserve"> </w:t>
      </w:r>
      <w:proofErr w:type="spellStart"/>
      <w:r w:rsidRPr="00BF072F">
        <w:t>сесія</w:t>
      </w:r>
      <w:proofErr w:type="spellEnd"/>
      <w:r w:rsidRPr="00BF072F">
        <w:t xml:space="preserve">), з 03 до 21 </w:t>
      </w:r>
      <w:proofErr w:type="spellStart"/>
      <w:r w:rsidRPr="00BF072F">
        <w:t>серпня</w:t>
      </w:r>
      <w:proofErr w:type="spellEnd"/>
      <w:r w:rsidRPr="00BF072F">
        <w:t xml:space="preserve"> (</w:t>
      </w:r>
      <w:proofErr w:type="spellStart"/>
      <w:r w:rsidRPr="00BF072F">
        <w:t>додаткова</w:t>
      </w:r>
      <w:proofErr w:type="spellEnd"/>
      <w:r w:rsidRPr="00BF072F">
        <w:t xml:space="preserve"> </w:t>
      </w:r>
      <w:proofErr w:type="spellStart"/>
      <w:r w:rsidRPr="00BF072F">
        <w:t>сесія</w:t>
      </w:r>
      <w:proofErr w:type="spellEnd"/>
      <w:r w:rsidRPr="00BF072F">
        <w:t>);</w:t>
      </w:r>
    </w:p>
    <w:p w14:paraId="421E10BE" w14:textId="77777777" w:rsidR="00BF072F" w:rsidRPr="00BF072F" w:rsidRDefault="00BF072F" w:rsidP="00BF072F">
      <w:r w:rsidRPr="00BF072F">
        <w:t xml:space="preserve">3) </w:t>
      </w:r>
      <w:proofErr w:type="spellStart"/>
      <w:r w:rsidRPr="00BF072F">
        <w:t>ступенів</w:t>
      </w:r>
      <w:proofErr w:type="spellEnd"/>
      <w:r w:rsidRPr="00BF072F">
        <w:t xml:space="preserve"> доктора </w:t>
      </w:r>
      <w:proofErr w:type="spellStart"/>
      <w:r w:rsidRPr="00BF072F">
        <w:t>філософії</w:t>
      </w:r>
      <w:proofErr w:type="spellEnd"/>
      <w:r w:rsidRPr="00BF072F">
        <w:t xml:space="preserve">, доктора </w:t>
      </w:r>
      <w:proofErr w:type="spellStart"/>
      <w:r w:rsidRPr="00BF072F">
        <w:t>мистецтва</w:t>
      </w:r>
      <w:proofErr w:type="spellEnd"/>
      <w:r w:rsidRPr="00BF072F">
        <w:t xml:space="preserve"> на </w:t>
      </w:r>
      <w:proofErr w:type="spellStart"/>
      <w:r w:rsidRPr="00BF072F">
        <w:t>основі</w:t>
      </w:r>
      <w:proofErr w:type="spellEnd"/>
      <w:r w:rsidRPr="00BF072F">
        <w:t xml:space="preserve"> 7 </w:t>
      </w:r>
      <w:proofErr w:type="spellStart"/>
      <w:r w:rsidRPr="00BF072F">
        <w:t>рівня</w:t>
      </w:r>
      <w:proofErr w:type="spellEnd"/>
      <w:r w:rsidRPr="00BF072F">
        <w:t xml:space="preserve"> </w:t>
      </w:r>
      <w:proofErr w:type="spellStart"/>
      <w:r w:rsidRPr="00BF072F">
        <w:t>Національної</w:t>
      </w:r>
      <w:proofErr w:type="spellEnd"/>
      <w:r w:rsidRPr="00BF072F">
        <w:t xml:space="preserve"> рамки </w:t>
      </w:r>
      <w:proofErr w:type="spellStart"/>
      <w:r w:rsidRPr="00BF072F">
        <w:t>кваліфікацій</w:t>
      </w:r>
      <w:proofErr w:type="spellEnd"/>
      <w:r w:rsidRPr="00BF072F">
        <w:t xml:space="preserve"> </w:t>
      </w:r>
      <w:proofErr w:type="gramStart"/>
      <w:r w:rsidRPr="00BF072F">
        <w:t>у формах</w:t>
      </w:r>
      <w:proofErr w:type="gramEnd"/>
      <w:r w:rsidRPr="00BF072F">
        <w:t xml:space="preserve">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іспиту</w:t>
      </w:r>
      <w:proofErr w:type="spellEnd"/>
      <w:r w:rsidRPr="00BF072F">
        <w:t xml:space="preserve"> та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випробування</w:t>
      </w:r>
      <w:proofErr w:type="spellEnd"/>
      <w:r w:rsidRPr="00BF072F">
        <w:t xml:space="preserve"> з </w:t>
      </w:r>
      <w:proofErr w:type="spellStart"/>
      <w:r w:rsidRPr="00BF072F">
        <w:t>методології</w:t>
      </w:r>
      <w:proofErr w:type="spellEnd"/>
      <w:r w:rsidRPr="00BF072F">
        <w:t xml:space="preserve"> </w:t>
      </w:r>
      <w:proofErr w:type="spellStart"/>
      <w:r w:rsidRPr="00BF072F">
        <w:t>наукових</w:t>
      </w:r>
      <w:proofErr w:type="spellEnd"/>
      <w:r w:rsidRPr="00BF072F">
        <w:t xml:space="preserve"> </w:t>
      </w:r>
      <w:proofErr w:type="spellStart"/>
      <w:r w:rsidRPr="00BF072F">
        <w:t>досліджень</w:t>
      </w:r>
      <w:proofErr w:type="spellEnd"/>
      <w:r w:rsidRPr="00BF072F">
        <w:t xml:space="preserve"> у </w:t>
      </w:r>
      <w:proofErr w:type="spellStart"/>
      <w:r w:rsidRPr="00BF072F">
        <w:t>періоди</w:t>
      </w:r>
      <w:proofErr w:type="spellEnd"/>
      <w:r w:rsidRPr="00BF072F">
        <w:t xml:space="preserve"> з 14 до 29 липня (</w:t>
      </w:r>
      <w:proofErr w:type="spellStart"/>
      <w:r w:rsidRPr="00BF072F">
        <w:t>основна</w:t>
      </w:r>
      <w:proofErr w:type="spellEnd"/>
      <w:r w:rsidRPr="00BF072F">
        <w:t xml:space="preserve"> </w:t>
      </w:r>
      <w:proofErr w:type="spellStart"/>
      <w:r w:rsidRPr="00BF072F">
        <w:t>сесія</w:t>
      </w:r>
      <w:proofErr w:type="spellEnd"/>
      <w:r w:rsidRPr="00BF072F">
        <w:t xml:space="preserve">), з 24 до 28 </w:t>
      </w:r>
      <w:proofErr w:type="spellStart"/>
      <w:r w:rsidRPr="00BF072F">
        <w:t>серпня</w:t>
      </w:r>
      <w:proofErr w:type="spellEnd"/>
      <w:r w:rsidRPr="00BF072F">
        <w:t xml:space="preserve"> (</w:t>
      </w:r>
      <w:proofErr w:type="spellStart"/>
      <w:r w:rsidRPr="00BF072F">
        <w:t>додаткова</w:t>
      </w:r>
      <w:proofErr w:type="spellEnd"/>
      <w:r w:rsidRPr="00BF072F">
        <w:t xml:space="preserve"> </w:t>
      </w:r>
      <w:proofErr w:type="spellStart"/>
      <w:r w:rsidRPr="00BF072F">
        <w:t>сесія</w:t>
      </w:r>
      <w:proofErr w:type="spellEnd"/>
      <w:r w:rsidRPr="00BF072F">
        <w:t>).</w:t>
      </w:r>
    </w:p>
    <w:p w14:paraId="167533CD" w14:textId="77777777" w:rsidR="00BF072F" w:rsidRPr="00BF072F" w:rsidRDefault="00BF072F" w:rsidP="00BF072F">
      <w:r w:rsidRPr="00BF072F">
        <w:t xml:space="preserve">3. </w:t>
      </w:r>
      <w:proofErr w:type="spellStart"/>
      <w:r w:rsidRPr="00BF072F">
        <w:t>Установити</w:t>
      </w:r>
      <w:proofErr w:type="spellEnd"/>
      <w:r w:rsidRPr="00BF072F">
        <w:t xml:space="preserve">, </w:t>
      </w:r>
      <w:proofErr w:type="spellStart"/>
      <w:r w:rsidRPr="00BF072F">
        <w:t>що</w:t>
      </w:r>
      <w:proofErr w:type="spellEnd"/>
      <w:r w:rsidRPr="00BF072F">
        <w:t xml:space="preserve"> у 2026 </w:t>
      </w:r>
      <w:proofErr w:type="spellStart"/>
      <w:r w:rsidRPr="00BF072F">
        <w:t>році</w:t>
      </w:r>
      <w:proofErr w:type="spellEnd"/>
      <w:r w:rsidRPr="00BF072F">
        <w:t>:</w:t>
      </w:r>
    </w:p>
    <w:p w14:paraId="2950ECBB" w14:textId="77777777" w:rsidR="00BF072F" w:rsidRPr="00BF072F" w:rsidRDefault="00BF072F" w:rsidP="00BF072F">
      <w:r w:rsidRPr="00BF072F">
        <w:t xml:space="preserve">1) </w:t>
      </w:r>
      <w:proofErr w:type="spellStart"/>
      <w:r w:rsidRPr="00BF072F">
        <w:t>учасник</w:t>
      </w:r>
      <w:proofErr w:type="spellEnd"/>
      <w:r w:rsidRPr="00BF072F">
        <w:t xml:space="preserve"> </w:t>
      </w:r>
      <w:proofErr w:type="spellStart"/>
      <w:r w:rsidRPr="00BF072F">
        <w:t>національного</w:t>
      </w:r>
      <w:proofErr w:type="spellEnd"/>
      <w:r w:rsidRPr="00BF072F">
        <w:t xml:space="preserve"> </w:t>
      </w:r>
      <w:proofErr w:type="spellStart"/>
      <w:r w:rsidRPr="00BF072F">
        <w:t>мультипредметного</w:t>
      </w:r>
      <w:proofErr w:type="spellEnd"/>
      <w:r w:rsidRPr="00BF072F">
        <w:t xml:space="preserve"> тесту (</w:t>
      </w:r>
      <w:proofErr w:type="spellStart"/>
      <w:r w:rsidRPr="00BF072F">
        <w:t>далі</w:t>
      </w:r>
      <w:proofErr w:type="spellEnd"/>
      <w:r w:rsidRPr="00BF072F">
        <w:t xml:space="preserve"> - </w:t>
      </w:r>
      <w:proofErr w:type="spellStart"/>
      <w:r w:rsidRPr="00BF072F">
        <w:t>вступник</w:t>
      </w:r>
      <w:proofErr w:type="spellEnd"/>
      <w:r w:rsidRPr="00BF072F">
        <w:t xml:space="preserve">) </w:t>
      </w:r>
      <w:proofErr w:type="spellStart"/>
      <w:r w:rsidRPr="00BF072F">
        <w:t>проходитиме</w:t>
      </w:r>
      <w:proofErr w:type="spellEnd"/>
      <w:r w:rsidRPr="00BF072F">
        <w:t xml:space="preserve"> </w:t>
      </w:r>
      <w:proofErr w:type="spellStart"/>
      <w:r w:rsidRPr="00BF072F">
        <w:t>національний</w:t>
      </w:r>
      <w:proofErr w:type="spellEnd"/>
      <w:r w:rsidRPr="00BF072F">
        <w:t xml:space="preserve"> </w:t>
      </w:r>
      <w:proofErr w:type="spellStart"/>
      <w:r w:rsidRPr="00BF072F">
        <w:t>мультипредметний</w:t>
      </w:r>
      <w:proofErr w:type="spellEnd"/>
      <w:r w:rsidRPr="00BF072F">
        <w:t xml:space="preserve"> тест, </w:t>
      </w:r>
      <w:proofErr w:type="spellStart"/>
      <w:r w:rsidRPr="00BF072F">
        <w:t>що</w:t>
      </w:r>
      <w:proofErr w:type="spellEnd"/>
      <w:r w:rsidRPr="00BF072F">
        <w:t xml:space="preserve"> </w:t>
      </w:r>
      <w:proofErr w:type="spellStart"/>
      <w:r w:rsidRPr="00BF072F">
        <w:t>передбачає</w:t>
      </w:r>
      <w:proofErr w:type="spellEnd"/>
      <w:r w:rsidRPr="00BF072F">
        <w:t xml:space="preserve"> </w:t>
      </w:r>
      <w:proofErr w:type="spellStart"/>
      <w:r w:rsidRPr="00BF072F">
        <w:t>виконання</w:t>
      </w:r>
      <w:proofErr w:type="spellEnd"/>
      <w:r w:rsidRPr="00BF072F">
        <w:t xml:space="preserve"> </w:t>
      </w:r>
      <w:proofErr w:type="spellStart"/>
      <w:r w:rsidRPr="00BF072F">
        <w:t>сертифікаційної</w:t>
      </w:r>
      <w:proofErr w:type="spellEnd"/>
      <w:r w:rsidRPr="00BF072F">
        <w:t xml:space="preserve"> </w:t>
      </w:r>
      <w:proofErr w:type="spellStart"/>
      <w:r w:rsidRPr="00BF072F">
        <w:t>роботи</w:t>
      </w:r>
      <w:proofErr w:type="spellEnd"/>
      <w:r w:rsidRPr="00BF072F">
        <w:t xml:space="preserve">, яка </w:t>
      </w:r>
      <w:proofErr w:type="spellStart"/>
      <w:r w:rsidRPr="00BF072F">
        <w:t>містить</w:t>
      </w:r>
      <w:proofErr w:type="spellEnd"/>
      <w:r w:rsidRPr="00BF072F">
        <w:t xml:space="preserve"> </w:t>
      </w:r>
      <w:proofErr w:type="spellStart"/>
      <w:r w:rsidRPr="00BF072F">
        <w:t>завдання</w:t>
      </w:r>
      <w:proofErr w:type="spellEnd"/>
      <w:r w:rsidRPr="00BF072F">
        <w:t xml:space="preserve">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чотирьох</w:t>
      </w:r>
      <w:proofErr w:type="spellEnd"/>
      <w:r w:rsidRPr="00BF072F">
        <w:t xml:space="preserve"> </w:t>
      </w:r>
      <w:proofErr w:type="spellStart"/>
      <w:r w:rsidRPr="00BF072F">
        <w:t>навчальних</w:t>
      </w:r>
      <w:proofErr w:type="spellEnd"/>
      <w:r w:rsidRPr="00BF072F">
        <w:t xml:space="preserve"> </w:t>
      </w:r>
      <w:proofErr w:type="spellStart"/>
      <w:r w:rsidRPr="00BF072F">
        <w:t>предметів</w:t>
      </w:r>
      <w:proofErr w:type="spellEnd"/>
      <w:r w:rsidRPr="00BF072F">
        <w:t xml:space="preserve">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Переліку</w:t>
      </w:r>
      <w:proofErr w:type="spellEnd"/>
      <w:r w:rsidRPr="00BF072F">
        <w:t xml:space="preserve"> </w:t>
      </w:r>
      <w:proofErr w:type="spellStart"/>
      <w:r w:rsidRPr="00BF072F">
        <w:t>навчальних</w:t>
      </w:r>
      <w:proofErr w:type="spellEnd"/>
      <w:r w:rsidRPr="00BF072F">
        <w:t xml:space="preserve"> </w:t>
      </w:r>
      <w:proofErr w:type="spellStart"/>
      <w:r w:rsidRPr="00BF072F">
        <w:t>предметів</w:t>
      </w:r>
      <w:proofErr w:type="spellEnd"/>
      <w:r w:rsidRPr="00BF072F">
        <w:t xml:space="preserve">,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яких</w:t>
      </w:r>
      <w:proofErr w:type="spellEnd"/>
      <w:r w:rsidRPr="00BF072F">
        <w:t xml:space="preserve"> у 2026 </w:t>
      </w:r>
      <w:proofErr w:type="spellStart"/>
      <w:r w:rsidRPr="00BF072F">
        <w:t>році</w:t>
      </w:r>
      <w:proofErr w:type="spellEnd"/>
      <w:r w:rsidRPr="00BF072F">
        <w:t xml:space="preserve"> проводиться </w:t>
      </w:r>
      <w:proofErr w:type="spellStart"/>
      <w:r w:rsidRPr="00BF072F">
        <w:t>національний</w:t>
      </w:r>
      <w:proofErr w:type="spellEnd"/>
      <w:r w:rsidRPr="00BF072F">
        <w:t xml:space="preserve"> </w:t>
      </w:r>
      <w:proofErr w:type="spellStart"/>
      <w:r w:rsidRPr="00BF072F">
        <w:t>мультипредметний</w:t>
      </w:r>
      <w:proofErr w:type="spellEnd"/>
      <w:r w:rsidRPr="00BF072F">
        <w:t xml:space="preserve"> тест, </w:t>
      </w:r>
      <w:proofErr w:type="spellStart"/>
      <w:r w:rsidRPr="00BF072F">
        <w:t>затвердженого</w:t>
      </w:r>
      <w:proofErr w:type="spellEnd"/>
      <w:r w:rsidRPr="00BF072F">
        <w:t xml:space="preserve"> </w:t>
      </w:r>
      <w:proofErr w:type="spellStart"/>
      <w:r w:rsidRPr="00BF072F">
        <w:t>цим</w:t>
      </w:r>
      <w:proofErr w:type="spellEnd"/>
      <w:r w:rsidRPr="00BF072F">
        <w:t xml:space="preserve"> наказом (</w:t>
      </w:r>
      <w:proofErr w:type="spellStart"/>
      <w:r w:rsidRPr="00BF072F">
        <w:t>пункти</w:t>
      </w:r>
      <w:proofErr w:type="spellEnd"/>
      <w:r w:rsidRPr="00BF072F">
        <w:t xml:space="preserve"> 1 - 3 </w:t>
      </w:r>
      <w:proofErr w:type="spellStart"/>
      <w:r w:rsidRPr="00BF072F">
        <w:t>обов'язково</w:t>
      </w:r>
      <w:proofErr w:type="spellEnd"/>
      <w:r w:rsidRPr="00BF072F">
        <w:t xml:space="preserve"> та один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пунктів</w:t>
      </w:r>
      <w:proofErr w:type="spellEnd"/>
      <w:r w:rsidRPr="00BF072F">
        <w:t xml:space="preserve"> 4 - 12 на </w:t>
      </w:r>
      <w:proofErr w:type="spellStart"/>
      <w:r w:rsidRPr="00BF072F">
        <w:t>вибір</w:t>
      </w:r>
      <w:proofErr w:type="spellEnd"/>
      <w:r w:rsidRPr="00BF072F">
        <w:t xml:space="preserve"> </w:t>
      </w:r>
      <w:proofErr w:type="spellStart"/>
      <w:r w:rsidRPr="00BF072F">
        <w:t>вступника</w:t>
      </w:r>
      <w:proofErr w:type="spellEnd"/>
      <w:r w:rsidRPr="00BF072F">
        <w:t>);</w:t>
      </w:r>
    </w:p>
    <w:p w14:paraId="209690AF" w14:textId="77777777" w:rsidR="00BF072F" w:rsidRPr="00BF072F" w:rsidRDefault="00BF072F" w:rsidP="00BF072F">
      <w:r w:rsidRPr="00BF072F">
        <w:t xml:space="preserve">2) переклад </w:t>
      </w:r>
      <w:proofErr w:type="spellStart"/>
      <w:r w:rsidRPr="00BF072F">
        <w:t>завдань</w:t>
      </w:r>
      <w:proofErr w:type="spellEnd"/>
      <w:r w:rsidRPr="00BF072F">
        <w:t xml:space="preserve"> з математики, </w:t>
      </w:r>
      <w:proofErr w:type="spellStart"/>
      <w:r w:rsidRPr="00BF072F">
        <w:t>історії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, </w:t>
      </w:r>
      <w:proofErr w:type="spellStart"/>
      <w:r w:rsidRPr="00BF072F">
        <w:t>біології</w:t>
      </w:r>
      <w:proofErr w:type="spellEnd"/>
      <w:r w:rsidRPr="00BF072F">
        <w:t xml:space="preserve">, </w:t>
      </w:r>
      <w:proofErr w:type="spellStart"/>
      <w:r w:rsidRPr="00BF072F">
        <w:t>географії</w:t>
      </w:r>
      <w:proofErr w:type="spellEnd"/>
      <w:r w:rsidRPr="00BF072F">
        <w:t xml:space="preserve">, </w:t>
      </w:r>
      <w:proofErr w:type="spellStart"/>
      <w:r w:rsidRPr="00BF072F">
        <w:t>фізики</w:t>
      </w:r>
      <w:proofErr w:type="spellEnd"/>
      <w:r w:rsidRPr="00BF072F">
        <w:t xml:space="preserve">, </w:t>
      </w:r>
      <w:proofErr w:type="spellStart"/>
      <w:r w:rsidRPr="00BF072F">
        <w:t>хімії</w:t>
      </w:r>
      <w:proofErr w:type="spellEnd"/>
      <w:r w:rsidRPr="00BF072F">
        <w:t xml:space="preserve"> для </w:t>
      </w:r>
      <w:proofErr w:type="spellStart"/>
      <w:r w:rsidRPr="00BF072F">
        <w:t>виконання</w:t>
      </w:r>
      <w:proofErr w:type="spellEnd"/>
      <w:r w:rsidRPr="00BF072F">
        <w:t xml:space="preserve"> </w:t>
      </w:r>
      <w:proofErr w:type="spellStart"/>
      <w:r w:rsidRPr="00BF072F">
        <w:t>сертифікаційної</w:t>
      </w:r>
      <w:proofErr w:type="spellEnd"/>
      <w:r w:rsidRPr="00BF072F">
        <w:t xml:space="preserve"> </w:t>
      </w:r>
      <w:proofErr w:type="spellStart"/>
      <w:r w:rsidRPr="00BF072F">
        <w:t>роботи</w:t>
      </w:r>
      <w:proofErr w:type="spellEnd"/>
      <w:r w:rsidRPr="00BF072F">
        <w:t xml:space="preserve"> </w:t>
      </w:r>
      <w:proofErr w:type="spellStart"/>
      <w:r w:rsidRPr="00BF072F">
        <w:t>національного</w:t>
      </w:r>
      <w:proofErr w:type="spellEnd"/>
      <w:r w:rsidRPr="00BF072F">
        <w:t xml:space="preserve"> </w:t>
      </w:r>
      <w:proofErr w:type="spellStart"/>
      <w:r w:rsidRPr="00BF072F">
        <w:t>мультипредметного</w:t>
      </w:r>
      <w:proofErr w:type="spellEnd"/>
      <w:r w:rsidRPr="00BF072F">
        <w:t xml:space="preserve"> тесту </w:t>
      </w:r>
      <w:proofErr w:type="spellStart"/>
      <w:r w:rsidRPr="00BF072F">
        <w:t>здійснюється</w:t>
      </w:r>
      <w:proofErr w:type="spellEnd"/>
      <w:r w:rsidRPr="00BF072F">
        <w:t xml:space="preserve"> </w:t>
      </w:r>
      <w:proofErr w:type="spellStart"/>
      <w:r w:rsidRPr="00BF072F">
        <w:t>кримськотатарською</w:t>
      </w:r>
      <w:proofErr w:type="spellEnd"/>
      <w:r w:rsidRPr="00BF072F">
        <w:t xml:space="preserve">, </w:t>
      </w:r>
      <w:proofErr w:type="spellStart"/>
      <w:r w:rsidRPr="00BF072F">
        <w:t>польською</w:t>
      </w:r>
      <w:proofErr w:type="spellEnd"/>
      <w:r w:rsidRPr="00BF072F">
        <w:t xml:space="preserve">, </w:t>
      </w:r>
      <w:proofErr w:type="spellStart"/>
      <w:r w:rsidRPr="00BF072F">
        <w:t>румунською</w:t>
      </w:r>
      <w:proofErr w:type="spellEnd"/>
      <w:r w:rsidRPr="00BF072F">
        <w:t xml:space="preserve">, </w:t>
      </w:r>
      <w:proofErr w:type="spellStart"/>
      <w:r w:rsidRPr="00BF072F">
        <w:t>угорською</w:t>
      </w:r>
      <w:proofErr w:type="spellEnd"/>
      <w:r w:rsidRPr="00BF072F">
        <w:t xml:space="preserve"> мовами (</w:t>
      </w:r>
      <w:proofErr w:type="spellStart"/>
      <w:r w:rsidRPr="00BF072F">
        <w:t>вступник</w:t>
      </w:r>
      <w:proofErr w:type="spellEnd"/>
      <w:r w:rsidRPr="00BF072F">
        <w:t xml:space="preserve"> </w:t>
      </w:r>
      <w:proofErr w:type="spellStart"/>
      <w:r w:rsidRPr="00BF072F">
        <w:t>під</w:t>
      </w:r>
      <w:proofErr w:type="spellEnd"/>
      <w:r w:rsidRPr="00BF072F">
        <w:t xml:space="preserve"> час </w:t>
      </w:r>
      <w:proofErr w:type="spellStart"/>
      <w:r w:rsidRPr="00BF072F">
        <w:t>реєстрації</w:t>
      </w:r>
      <w:proofErr w:type="spellEnd"/>
      <w:r w:rsidRPr="00BF072F">
        <w:t xml:space="preserve"> для </w:t>
      </w:r>
      <w:proofErr w:type="spellStart"/>
      <w:r w:rsidRPr="00BF072F">
        <w:t>участі</w:t>
      </w:r>
      <w:proofErr w:type="spellEnd"/>
      <w:r w:rsidRPr="00BF072F">
        <w:t xml:space="preserve"> в </w:t>
      </w:r>
      <w:proofErr w:type="spellStart"/>
      <w:r w:rsidRPr="00BF072F">
        <w:t>національному</w:t>
      </w:r>
      <w:proofErr w:type="spellEnd"/>
      <w:r w:rsidRPr="00BF072F">
        <w:t xml:space="preserve"> </w:t>
      </w:r>
      <w:proofErr w:type="spellStart"/>
      <w:r w:rsidRPr="00BF072F">
        <w:t>мультипредметному</w:t>
      </w:r>
      <w:proofErr w:type="spellEnd"/>
      <w:r w:rsidRPr="00BF072F">
        <w:t xml:space="preserve"> </w:t>
      </w:r>
      <w:proofErr w:type="spellStart"/>
      <w:r w:rsidRPr="00BF072F">
        <w:t>тесті</w:t>
      </w:r>
      <w:proofErr w:type="spellEnd"/>
      <w:r w:rsidRPr="00BF072F">
        <w:t xml:space="preserve">, </w:t>
      </w:r>
      <w:proofErr w:type="spellStart"/>
      <w:r w:rsidRPr="00BF072F">
        <w:t>крім</w:t>
      </w:r>
      <w:proofErr w:type="spellEnd"/>
      <w:r w:rsidRPr="00BF072F">
        <w:t xml:space="preserve"> </w:t>
      </w:r>
      <w:proofErr w:type="spellStart"/>
      <w:r w:rsidRPr="00BF072F">
        <w:t>української</w:t>
      </w:r>
      <w:proofErr w:type="spellEnd"/>
      <w:r w:rsidRPr="00BF072F">
        <w:t xml:space="preserve">, </w:t>
      </w:r>
      <w:proofErr w:type="spellStart"/>
      <w:r w:rsidRPr="00BF072F">
        <w:t>може</w:t>
      </w:r>
      <w:proofErr w:type="spellEnd"/>
      <w:r w:rsidRPr="00BF072F">
        <w:t xml:space="preserve"> </w:t>
      </w:r>
      <w:proofErr w:type="spellStart"/>
      <w:r w:rsidRPr="00BF072F">
        <w:t>вибрати</w:t>
      </w:r>
      <w:proofErr w:type="spellEnd"/>
      <w:r w:rsidRPr="00BF072F">
        <w:t xml:space="preserve"> одну </w:t>
      </w:r>
      <w:proofErr w:type="spellStart"/>
      <w:r w:rsidRPr="00BF072F">
        <w:t>із</w:t>
      </w:r>
      <w:proofErr w:type="spellEnd"/>
      <w:r w:rsidRPr="00BF072F">
        <w:t xml:space="preserve"> </w:t>
      </w:r>
      <w:proofErr w:type="spellStart"/>
      <w:r w:rsidRPr="00BF072F">
        <w:t>зазначених</w:t>
      </w:r>
      <w:proofErr w:type="spellEnd"/>
      <w:r w:rsidRPr="00BF072F">
        <w:t xml:space="preserve"> мов (</w:t>
      </w:r>
      <w:proofErr w:type="spellStart"/>
      <w:r w:rsidRPr="00BF072F">
        <w:t>якщо</w:t>
      </w:r>
      <w:proofErr w:type="spellEnd"/>
      <w:r w:rsidRPr="00BF072F">
        <w:t xml:space="preserve"> </w:t>
      </w:r>
      <w:proofErr w:type="spellStart"/>
      <w:r w:rsidRPr="00BF072F">
        <w:t>він</w:t>
      </w:r>
      <w:proofErr w:type="spellEnd"/>
      <w:r w:rsidRPr="00BF072F">
        <w:t xml:space="preserve"> нею </w:t>
      </w:r>
      <w:proofErr w:type="spellStart"/>
      <w:r w:rsidRPr="00BF072F">
        <w:t>здобуває</w:t>
      </w:r>
      <w:proofErr w:type="spellEnd"/>
      <w:r w:rsidRPr="00BF072F">
        <w:t xml:space="preserve">(в) </w:t>
      </w:r>
      <w:proofErr w:type="spellStart"/>
      <w:r w:rsidRPr="00BF072F">
        <w:t>повну</w:t>
      </w:r>
      <w:proofErr w:type="spellEnd"/>
      <w:r w:rsidRPr="00BF072F">
        <w:t xml:space="preserve"> </w:t>
      </w:r>
      <w:proofErr w:type="spellStart"/>
      <w:r w:rsidRPr="00BF072F">
        <w:t>загальну</w:t>
      </w:r>
      <w:proofErr w:type="spellEnd"/>
      <w:r w:rsidRPr="00BF072F">
        <w:t xml:space="preserve"> </w:t>
      </w:r>
      <w:proofErr w:type="spellStart"/>
      <w:r w:rsidRPr="00BF072F">
        <w:t>середню</w:t>
      </w:r>
      <w:proofErr w:type="spellEnd"/>
      <w:r w:rsidRPr="00BF072F">
        <w:t xml:space="preserve"> </w:t>
      </w:r>
      <w:proofErr w:type="spellStart"/>
      <w:r w:rsidRPr="00BF072F">
        <w:t>освіту</w:t>
      </w:r>
      <w:proofErr w:type="spellEnd"/>
      <w:r w:rsidRPr="00BF072F">
        <w:t xml:space="preserve">), </w:t>
      </w:r>
      <w:proofErr w:type="spellStart"/>
      <w:r w:rsidRPr="00BF072F">
        <w:t>якою</w:t>
      </w:r>
      <w:proofErr w:type="spellEnd"/>
      <w:r w:rsidRPr="00BF072F">
        <w:t xml:space="preserve"> </w:t>
      </w:r>
      <w:proofErr w:type="spellStart"/>
      <w:r w:rsidRPr="00BF072F">
        <w:t>має</w:t>
      </w:r>
      <w:proofErr w:type="spellEnd"/>
      <w:r w:rsidRPr="00BF072F">
        <w:t xml:space="preserve"> </w:t>
      </w:r>
      <w:proofErr w:type="spellStart"/>
      <w:r w:rsidRPr="00BF072F">
        <w:t>отримати</w:t>
      </w:r>
      <w:proofErr w:type="spellEnd"/>
      <w:r w:rsidRPr="00BF072F">
        <w:t xml:space="preserve"> </w:t>
      </w:r>
      <w:proofErr w:type="spellStart"/>
      <w:r w:rsidRPr="00BF072F">
        <w:t>завдання</w:t>
      </w:r>
      <w:proofErr w:type="spellEnd"/>
      <w:r w:rsidRPr="00BF072F">
        <w:t xml:space="preserve"> з </w:t>
      </w:r>
      <w:proofErr w:type="spellStart"/>
      <w:r w:rsidRPr="00BF072F">
        <w:t>певного</w:t>
      </w:r>
      <w:proofErr w:type="spellEnd"/>
      <w:r w:rsidRPr="00BF072F">
        <w:t xml:space="preserve">(их) </w:t>
      </w:r>
      <w:proofErr w:type="spellStart"/>
      <w:r w:rsidRPr="00BF072F">
        <w:t>навчального</w:t>
      </w:r>
      <w:proofErr w:type="spellEnd"/>
      <w:r w:rsidRPr="00BF072F">
        <w:t>(их) предмета(</w:t>
      </w:r>
      <w:proofErr w:type="spellStart"/>
      <w:r w:rsidRPr="00BF072F">
        <w:t>ів</w:t>
      </w:r>
      <w:proofErr w:type="spellEnd"/>
      <w:r w:rsidRPr="00BF072F">
        <w:t>) (</w:t>
      </w:r>
      <w:proofErr w:type="spellStart"/>
      <w:r w:rsidRPr="00BF072F">
        <w:t>крім</w:t>
      </w:r>
      <w:proofErr w:type="spellEnd"/>
      <w:r w:rsidRPr="00BF072F">
        <w:t xml:space="preserve"> </w:t>
      </w:r>
      <w:proofErr w:type="spellStart"/>
      <w:r w:rsidRPr="00BF072F">
        <w:t>завдань</w:t>
      </w:r>
      <w:proofErr w:type="spellEnd"/>
      <w:r w:rsidRPr="00BF072F">
        <w:t xml:space="preserve"> з </w:t>
      </w:r>
      <w:proofErr w:type="spellStart"/>
      <w:r w:rsidRPr="00BF072F">
        <w:t>української</w:t>
      </w:r>
      <w:proofErr w:type="spellEnd"/>
      <w:r w:rsidRPr="00BF072F">
        <w:t xml:space="preserve"> </w:t>
      </w:r>
      <w:proofErr w:type="spellStart"/>
      <w:r w:rsidRPr="00BF072F">
        <w:t>літератури</w:t>
      </w:r>
      <w:proofErr w:type="spellEnd"/>
      <w:r w:rsidRPr="00BF072F">
        <w:t xml:space="preserve">, </w:t>
      </w:r>
      <w:proofErr w:type="spellStart"/>
      <w:r w:rsidRPr="00BF072F">
        <w:t>української</w:t>
      </w:r>
      <w:proofErr w:type="spellEnd"/>
      <w:r w:rsidRPr="00BF072F">
        <w:t xml:space="preserve">, </w:t>
      </w:r>
      <w:proofErr w:type="spellStart"/>
      <w:r w:rsidRPr="00BF072F">
        <w:t>англійської</w:t>
      </w:r>
      <w:proofErr w:type="spellEnd"/>
      <w:r w:rsidRPr="00BF072F">
        <w:t xml:space="preserve">, </w:t>
      </w:r>
      <w:proofErr w:type="spellStart"/>
      <w:r w:rsidRPr="00BF072F">
        <w:t>іспанської</w:t>
      </w:r>
      <w:proofErr w:type="spellEnd"/>
      <w:r w:rsidRPr="00BF072F">
        <w:t xml:space="preserve">, </w:t>
      </w:r>
      <w:proofErr w:type="spellStart"/>
      <w:r w:rsidRPr="00BF072F">
        <w:t>німецької</w:t>
      </w:r>
      <w:proofErr w:type="spellEnd"/>
      <w:r w:rsidRPr="00BF072F">
        <w:t xml:space="preserve">, </w:t>
      </w:r>
      <w:proofErr w:type="spellStart"/>
      <w:r w:rsidRPr="00BF072F">
        <w:t>французької</w:t>
      </w:r>
      <w:proofErr w:type="spellEnd"/>
      <w:r w:rsidRPr="00BF072F">
        <w:t xml:space="preserve"> мов);</w:t>
      </w:r>
    </w:p>
    <w:p w14:paraId="4B395FBE" w14:textId="77777777" w:rsidR="00BF072F" w:rsidRPr="00BF072F" w:rsidRDefault="00BF072F" w:rsidP="00BF072F">
      <w:r w:rsidRPr="00BF072F">
        <w:t xml:space="preserve">3) </w:t>
      </w:r>
      <w:proofErr w:type="spellStart"/>
      <w:r w:rsidRPr="00BF072F">
        <w:t>вступник</w:t>
      </w:r>
      <w:proofErr w:type="spellEnd"/>
      <w:r w:rsidRPr="00BF072F">
        <w:t xml:space="preserve"> </w:t>
      </w:r>
      <w:proofErr w:type="spellStart"/>
      <w:r w:rsidRPr="00BF072F">
        <w:t>виконує</w:t>
      </w:r>
      <w:proofErr w:type="spellEnd"/>
      <w:r w:rsidRPr="00BF072F">
        <w:t xml:space="preserve"> </w:t>
      </w:r>
      <w:proofErr w:type="spellStart"/>
      <w:r w:rsidRPr="00BF072F">
        <w:t>сертифікаційну</w:t>
      </w:r>
      <w:proofErr w:type="spellEnd"/>
      <w:r w:rsidRPr="00BF072F">
        <w:t xml:space="preserve"> роботу в один день у два </w:t>
      </w:r>
      <w:proofErr w:type="spellStart"/>
      <w:r w:rsidRPr="00BF072F">
        <w:t>етапи</w:t>
      </w:r>
      <w:proofErr w:type="spellEnd"/>
      <w:r w:rsidRPr="00BF072F">
        <w:t xml:space="preserve"> (перший </w:t>
      </w:r>
      <w:proofErr w:type="spellStart"/>
      <w:r w:rsidRPr="00BF072F">
        <w:t>етап</w:t>
      </w:r>
      <w:proofErr w:type="spellEnd"/>
      <w:r w:rsidRPr="00BF072F">
        <w:t xml:space="preserve"> (120 </w:t>
      </w:r>
      <w:proofErr w:type="spellStart"/>
      <w:r w:rsidRPr="00BF072F">
        <w:t>хвилин</w:t>
      </w:r>
      <w:proofErr w:type="spellEnd"/>
      <w:r w:rsidRPr="00BF072F">
        <w:t xml:space="preserve">) - </w:t>
      </w:r>
      <w:proofErr w:type="spellStart"/>
      <w:r w:rsidRPr="00BF072F">
        <w:t>виконання</w:t>
      </w:r>
      <w:proofErr w:type="spellEnd"/>
      <w:r w:rsidRPr="00BF072F">
        <w:t xml:space="preserve"> </w:t>
      </w:r>
      <w:proofErr w:type="spellStart"/>
      <w:r w:rsidRPr="00BF072F">
        <w:t>завдань</w:t>
      </w:r>
      <w:proofErr w:type="spellEnd"/>
      <w:r w:rsidRPr="00BF072F">
        <w:t xml:space="preserve"> з </w:t>
      </w:r>
      <w:proofErr w:type="spellStart"/>
      <w:r w:rsidRPr="00BF072F">
        <w:t>української</w:t>
      </w:r>
      <w:proofErr w:type="spellEnd"/>
      <w:r w:rsidRPr="00BF072F">
        <w:t xml:space="preserve"> </w:t>
      </w:r>
      <w:proofErr w:type="spellStart"/>
      <w:r w:rsidRPr="00BF072F">
        <w:t>мови</w:t>
      </w:r>
      <w:proofErr w:type="spellEnd"/>
      <w:r w:rsidRPr="00BF072F">
        <w:t xml:space="preserve"> та математики, </w:t>
      </w:r>
      <w:proofErr w:type="spellStart"/>
      <w:r w:rsidRPr="00BF072F">
        <w:t>другий</w:t>
      </w:r>
      <w:proofErr w:type="spellEnd"/>
      <w:r w:rsidRPr="00BF072F">
        <w:t xml:space="preserve"> </w:t>
      </w:r>
      <w:proofErr w:type="spellStart"/>
      <w:r w:rsidRPr="00BF072F">
        <w:t>етап</w:t>
      </w:r>
      <w:proofErr w:type="spellEnd"/>
      <w:r w:rsidRPr="00BF072F">
        <w:t xml:space="preserve"> (120 </w:t>
      </w:r>
      <w:proofErr w:type="spellStart"/>
      <w:r w:rsidRPr="00BF072F">
        <w:t>хвилин</w:t>
      </w:r>
      <w:proofErr w:type="spellEnd"/>
      <w:r w:rsidRPr="00BF072F">
        <w:t xml:space="preserve">) - </w:t>
      </w:r>
      <w:proofErr w:type="spellStart"/>
      <w:r w:rsidRPr="00BF072F">
        <w:t>виконання</w:t>
      </w:r>
      <w:proofErr w:type="spellEnd"/>
      <w:r w:rsidRPr="00BF072F">
        <w:t xml:space="preserve"> </w:t>
      </w:r>
      <w:proofErr w:type="spellStart"/>
      <w:r w:rsidRPr="00BF072F">
        <w:t>завдань</w:t>
      </w:r>
      <w:proofErr w:type="spellEnd"/>
      <w:r w:rsidRPr="00BF072F">
        <w:t xml:space="preserve"> з </w:t>
      </w:r>
      <w:proofErr w:type="spellStart"/>
      <w:r w:rsidRPr="00BF072F">
        <w:t>історії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 xml:space="preserve"> та </w:t>
      </w:r>
      <w:proofErr w:type="spellStart"/>
      <w:r w:rsidRPr="00BF072F">
        <w:t>навчального</w:t>
      </w:r>
      <w:proofErr w:type="spellEnd"/>
      <w:r w:rsidRPr="00BF072F">
        <w:t xml:space="preserve"> предмета на </w:t>
      </w:r>
      <w:proofErr w:type="spellStart"/>
      <w:r w:rsidRPr="00BF072F">
        <w:t>вибір</w:t>
      </w:r>
      <w:proofErr w:type="spellEnd"/>
      <w:r w:rsidRPr="00BF072F">
        <w:t xml:space="preserve">, </w:t>
      </w:r>
      <w:proofErr w:type="spellStart"/>
      <w:r w:rsidRPr="00BF072F">
        <w:t>указаного</w:t>
      </w:r>
      <w:proofErr w:type="spellEnd"/>
      <w:r w:rsidRPr="00BF072F">
        <w:t xml:space="preserve"> </w:t>
      </w:r>
      <w:proofErr w:type="spellStart"/>
      <w:r w:rsidRPr="00BF072F">
        <w:t>під</w:t>
      </w:r>
      <w:proofErr w:type="spellEnd"/>
      <w:r w:rsidRPr="00BF072F">
        <w:t xml:space="preserve"> час </w:t>
      </w:r>
      <w:proofErr w:type="spellStart"/>
      <w:r w:rsidRPr="00BF072F">
        <w:t>реєстрації</w:t>
      </w:r>
      <w:proofErr w:type="spellEnd"/>
      <w:r w:rsidRPr="00BF072F">
        <w:t xml:space="preserve"> для </w:t>
      </w:r>
      <w:proofErr w:type="spellStart"/>
      <w:r w:rsidRPr="00BF072F">
        <w:t>участі</w:t>
      </w:r>
      <w:proofErr w:type="spellEnd"/>
      <w:r w:rsidRPr="00BF072F">
        <w:t xml:space="preserve"> в </w:t>
      </w:r>
      <w:proofErr w:type="spellStart"/>
      <w:r w:rsidRPr="00BF072F">
        <w:t>національному</w:t>
      </w:r>
      <w:proofErr w:type="spellEnd"/>
      <w:r w:rsidRPr="00BF072F">
        <w:t xml:space="preserve"> </w:t>
      </w:r>
      <w:proofErr w:type="spellStart"/>
      <w:r w:rsidRPr="00BF072F">
        <w:t>мультипредметному</w:t>
      </w:r>
      <w:proofErr w:type="spellEnd"/>
      <w:r w:rsidRPr="00BF072F">
        <w:t xml:space="preserve"> </w:t>
      </w:r>
      <w:proofErr w:type="spellStart"/>
      <w:r w:rsidRPr="00BF072F">
        <w:t>тесті</w:t>
      </w:r>
      <w:proofErr w:type="spellEnd"/>
      <w:r w:rsidRPr="00BF072F">
        <w:t xml:space="preserve">) з </w:t>
      </w:r>
      <w:proofErr w:type="spellStart"/>
      <w:r w:rsidRPr="00BF072F">
        <w:t>перервою</w:t>
      </w:r>
      <w:proofErr w:type="spellEnd"/>
      <w:r w:rsidRPr="00BF072F">
        <w:t xml:space="preserve"> </w:t>
      </w:r>
      <w:proofErr w:type="spellStart"/>
      <w:r w:rsidRPr="00BF072F">
        <w:t>між</w:t>
      </w:r>
      <w:proofErr w:type="spellEnd"/>
      <w:r w:rsidRPr="00BF072F">
        <w:t xml:space="preserve"> </w:t>
      </w:r>
      <w:proofErr w:type="spellStart"/>
      <w:r w:rsidRPr="00BF072F">
        <w:t>етапами</w:t>
      </w:r>
      <w:proofErr w:type="spellEnd"/>
      <w:r w:rsidRPr="00BF072F">
        <w:t xml:space="preserve"> </w:t>
      </w:r>
      <w:proofErr w:type="spellStart"/>
      <w:r w:rsidRPr="00BF072F">
        <w:t>тривалістю</w:t>
      </w:r>
      <w:proofErr w:type="spellEnd"/>
      <w:r w:rsidRPr="00BF072F">
        <w:t xml:space="preserve"> до 20 </w:t>
      </w:r>
      <w:proofErr w:type="spellStart"/>
      <w:r w:rsidRPr="00BF072F">
        <w:t>хвилин</w:t>
      </w:r>
      <w:proofErr w:type="spellEnd"/>
      <w:r w:rsidRPr="00BF072F">
        <w:t>;</w:t>
      </w:r>
    </w:p>
    <w:p w14:paraId="731AD184" w14:textId="77777777" w:rsidR="00BF072F" w:rsidRPr="00BF072F" w:rsidRDefault="00BF072F" w:rsidP="00BF072F">
      <w:r w:rsidRPr="00BF072F">
        <w:t xml:space="preserve">4) </w:t>
      </w:r>
      <w:proofErr w:type="spellStart"/>
      <w:r w:rsidRPr="00BF072F">
        <w:t>проводяться</w:t>
      </w:r>
      <w:proofErr w:type="spellEnd"/>
      <w:r w:rsidRPr="00BF072F">
        <w:t xml:space="preserve"> у </w:t>
      </w:r>
      <w:proofErr w:type="spellStart"/>
      <w:r w:rsidRPr="00BF072F">
        <w:t>встановленому</w:t>
      </w:r>
      <w:proofErr w:type="spellEnd"/>
      <w:r w:rsidRPr="00BF072F">
        <w:t xml:space="preserve"> </w:t>
      </w:r>
      <w:proofErr w:type="spellStart"/>
      <w:r w:rsidRPr="00BF072F">
        <w:t>законодавством</w:t>
      </w:r>
      <w:proofErr w:type="spellEnd"/>
      <w:r w:rsidRPr="00BF072F">
        <w:t xml:space="preserve"> порядку </w:t>
      </w:r>
      <w:proofErr w:type="spellStart"/>
      <w:r w:rsidRPr="00BF072F">
        <w:t>спеціально</w:t>
      </w:r>
      <w:proofErr w:type="spellEnd"/>
      <w:r w:rsidRPr="00BF072F">
        <w:t xml:space="preserve"> </w:t>
      </w:r>
      <w:proofErr w:type="spellStart"/>
      <w:r w:rsidRPr="00BF072F">
        <w:t>організовані</w:t>
      </w:r>
      <w:proofErr w:type="spellEnd"/>
      <w:r w:rsidRPr="00BF072F">
        <w:t xml:space="preserve"> </w:t>
      </w:r>
      <w:proofErr w:type="spellStart"/>
      <w:r w:rsidRPr="00BF072F">
        <w:t>сесії</w:t>
      </w:r>
      <w:proofErr w:type="spellEnd"/>
      <w:r w:rsidRPr="00BF072F">
        <w:t xml:space="preserve">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іспиту</w:t>
      </w:r>
      <w:proofErr w:type="spellEnd"/>
      <w:r w:rsidRPr="00BF072F">
        <w:t xml:space="preserve"> для </w:t>
      </w:r>
      <w:proofErr w:type="spellStart"/>
      <w:r w:rsidRPr="00BF072F">
        <w:t>вступу</w:t>
      </w:r>
      <w:proofErr w:type="spellEnd"/>
      <w:r w:rsidRPr="00BF072F">
        <w:t xml:space="preserve"> на </w:t>
      </w:r>
      <w:proofErr w:type="spellStart"/>
      <w:r w:rsidRPr="00BF072F">
        <w:t>навчання</w:t>
      </w:r>
      <w:proofErr w:type="spellEnd"/>
      <w:r w:rsidRPr="00BF072F">
        <w:t xml:space="preserve"> для </w:t>
      </w:r>
      <w:proofErr w:type="spellStart"/>
      <w:r w:rsidRPr="00BF072F">
        <w:t>здобуття</w:t>
      </w:r>
      <w:proofErr w:type="spellEnd"/>
      <w:r w:rsidRPr="00BF072F">
        <w:t xml:space="preserve"> </w:t>
      </w:r>
      <w:proofErr w:type="spellStart"/>
      <w:r w:rsidRPr="00BF072F">
        <w:t>ступеня</w:t>
      </w:r>
      <w:proofErr w:type="spellEnd"/>
      <w:r w:rsidRPr="00BF072F">
        <w:t xml:space="preserve"> </w:t>
      </w:r>
      <w:proofErr w:type="spellStart"/>
      <w:r w:rsidRPr="00BF072F">
        <w:t>магістра</w:t>
      </w:r>
      <w:proofErr w:type="spellEnd"/>
      <w:r w:rsidRPr="00BF072F">
        <w:t xml:space="preserve"> та </w:t>
      </w:r>
      <w:proofErr w:type="spellStart"/>
      <w:r w:rsidRPr="00BF072F">
        <w:t>єдиного</w:t>
      </w:r>
      <w:proofErr w:type="spellEnd"/>
      <w:r w:rsidRPr="00BF072F">
        <w:t xml:space="preserve"> </w:t>
      </w:r>
      <w:proofErr w:type="spellStart"/>
      <w:r w:rsidRPr="00BF072F">
        <w:t>вступного</w:t>
      </w:r>
      <w:proofErr w:type="spellEnd"/>
      <w:r w:rsidRPr="00BF072F">
        <w:t xml:space="preserve"> </w:t>
      </w:r>
      <w:proofErr w:type="spellStart"/>
      <w:r w:rsidRPr="00BF072F">
        <w:t>іспиту</w:t>
      </w:r>
      <w:proofErr w:type="spellEnd"/>
      <w:r w:rsidRPr="00BF072F">
        <w:t xml:space="preserve"> для </w:t>
      </w:r>
      <w:proofErr w:type="spellStart"/>
      <w:r w:rsidRPr="00BF072F">
        <w:t>вступу</w:t>
      </w:r>
      <w:proofErr w:type="spellEnd"/>
      <w:r w:rsidRPr="00BF072F">
        <w:t xml:space="preserve"> на </w:t>
      </w:r>
      <w:proofErr w:type="spellStart"/>
      <w:r w:rsidRPr="00BF072F">
        <w:t>навчання</w:t>
      </w:r>
      <w:proofErr w:type="spellEnd"/>
      <w:r w:rsidRPr="00BF072F">
        <w:t xml:space="preserve"> для </w:t>
      </w:r>
      <w:proofErr w:type="spellStart"/>
      <w:r w:rsidRPr="00BF072F">
        <w:t>здобуття</w:t>
      </w:r>
      <w:proofErr w:type="spellEnd"/>
      <w:r w:rsidRPr="00BF072F">
        <w:t xml:space="preserve"> </w:t>
      </w:r>
      <w:proofErr w:type="spellStart"/>
      <w:r w:rsidRPr="00BF072F">
        <w:t>ступенів</w:t>
      </w:r>
      <w:proofErr w:type="spellEnd"/>
      <w:r w:rsidRPr="00BF072F">
        <w:t xml:space="preserve"> доктора </w:t>
      </w:r>
      <w:proofErr w:type="spellStart"/>
      <w:r w:rsidRPr="00BF072F">
        <w:t>філософії</w:t>
      </w:r>
      <w:proofErr w:type="spellEnd"/>
      <w:r w:rsidRPr="00BF072F">
        <w:t xml:space="preserve">, доктора </w:t>
      </w:r>
      <w:proofErr w:type="spellStart"/>
      <w:r w:rsidRPr="00BF072F">
        <w:t>мистецтва</w:t>
      </w:r>
      <w:proofErr w:type="spellEnd"/>
      <w:r w:rsidRPr="00BF072F">
        <w:t xml:space="preserve"> з 11 до 13 вересня.</w:t>
      </w:r>
    </w:p>
    <w:p w14:paraId="66E49875" w14:textId="77777777" w:rsidR="00BF072F" w:rsidRPr="00BF072F" w:rsidRDefault="00BF072F" w:rsidP="00BF072F">
      <w:r w:rsidRPr="00BF072F">
        <w:t xml:space="preserve">4. Директорату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та </w:t>
      </w:r>
      <w:proofErr w:type="spellStart"/>
      <w:r w:rsidRPr="00BF072F">
        <w:t>освіти</w:t>
      </w:r>
      <w:proofErr w:type="spellEnd"/>
      <w:r w:rsidRPr="00BF072F">
        <w:t xml:space="preserve"> </w:t>
      </w:r>
      <w:proofErr w:type="spellStart"/>
      <w:r w:rsidRPr="00BF072F">
        <w:t>дорослих</w:t>
      </w:r>
      <w:proofErr w:type="spellEnd"/>
      <w:r w:rsidRPr="00BF072F">
        <w:t xml:space="preserve"> (Шаров Олег) </w:t>
      </w:r>
      <w:proofErr w:type="spellStart"/>
      <w:r w:rsidRPr="00BF072F">
        <w:t>забезпечити</w:t>
      </w:r>
      <w:proofErr w:type="spellEnd"/>
      <w:r w:rsidRPr="00BF072F">
        <w:t xml:space="preserve"> </w:t>
      </w:r>
      <w:proofErr w:type="spellStart"/>
      <w:r w:rsidRPr="00BF072F">
        <w:t>подання</w:t>
      </w:r>
      <w:proofErr w:type="spellEnd"/>
      <w:r w:rsidRPr="00BF072F">
        <w:t xml:space="preserve"> </w:t>
      </w:r>
      <w:proofErr w:type="spellStart"/>
      <w:r w:rsidRPr="00BF072F">
        <w:t>цього</w:t>
      </w:r>
      <w:proofErr w:type="spellEnd"/>
      <w:r w:rsidRPr="00BF072F">
        <w:t xml:space="preserve"> наказу в </w:t>
      </w:r>
      <w:proofErr w:type="spellStart"/>
      <w:r w:rsidRPr="00BF072F">
        <w:t>установленому</w:t>
      </w:r>
      <w:proofErr w:type="spellEnd"/>
      <w:r w:rsidRPr="00BF072F">
        <w:t xml:space="preserve"> </w:t>
      </w:r>
      <w:proofErr w:type="spellStart"/>
      <w:r w:rsidRPr="00BF072F">
        <w:t>законодавством</w:t>
      </w:r>
      <w:proofErr w:type="spellEnd"/>
      <w:r w:rsidRPr="00BF072F">
        <w:t xml:space="preserve"> порядку на </w:t>
      </w:r>
      <w:proofErr w:type="spellStart"/>
      <w:r w:rsidRPr="00BF072F">
        <w:t>державну</w:t>
      </w:r>
      <w:proofErr w:type="spellEnd"/>
      <w:r w:rsidRPr="00BF072F">
        <w:t xml:space="preserve"> </w:t>
      </w:r>
      <w:proofErr w:type="spellStart"/>
      <w:r w:rsidRPr="00BF072F">
        <w:t>реєстрацію</w:t>
      </w:r>
      <w:proofErr w:type="spellEnd"/>
      <w:r w:rsidRPr="00BF072F">
        <w:t xml:space="preserve"> до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юстиції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>.</w:t>
      </w:r>
    </w:p>
    <w:p w14:paraId="6AB9A2BC" w14:textId="77777777" w:rsidR="00BF072F" w:rsidRPr="00BF072F" w:rsidRDefault="00BF072F" w:rsidP="00BF072F">
      <w:r w:rsidRPr="00BF072F">
        <w:t xml:space="preserve">5. Контроль за </w:t>
      </w:r>
      <w:proofErr w:type="spellStart"/>
      <w:r w:rsidRPr="00BF072F">
        <w:t>виконанням</w:t>
      </w:r>
      <w:proofErr w:type="spellEnd"/>
      <w:r w:rsidRPr="00BF072F">
        <w:t xml:space="preserve"> </w:t>
      </w:r>
      <w:proofErr w:type="spellStart"/>
      <w:r w:rsidRPr="00BF072F">
        <w:t>цього</w:t>
      </w:r>
      <w:proofErr w:type="spellEnd"/>
      <w:r w:rsidRPr="00BF072F">
        <w:t xml:space="preserve"> наказу </w:t>
      </w:r>
      <w:proofErr w:type="spellStart"/>
      <w:r w:rsidRPr="00BF072F">
        <w:t>покласти</w:t>
      </w:r>
      <w:proofErr w:type="spellEnd"/>
      <w:r w:rsidRPr="00BF072F">
        <w:t xml:space="preserve"> на заступника </w:t>
      </w:r>
      <w:proofErr w:type="spellStart"/>
      <w:r w:rsidRPr="00BF072F">
        <w:t>Міністра</w:t>
      </w:r>
      <w:proofErr w:type="spellEnd"/>
      <w:r w:rsidRPr="00BF072F">
        <w:t xml:space="preserve"> Трофименка Миколу.</w:t>
      </w:r>
    </w:p>
    <w:p w14:paraId="6EA4E527" w14:textId="77777777" w:rsidR="00BF072F" w:rsidRPr="00BF072F" w:rsidRDefault="00BF072F" w:rsidP="00BF072F">
      <w:r w:rsidRPr="00BF072F">
        <w:t xml:space="preserve">6. </w:t>
      </w:r>
      <w:proofErr w:type="spellStart"/>
      <w:r w:rsidRPr="00BF072F">
        <w:t>Цей</w:t>
      </w:r>
      <w:proofErr w:type="spellEnd"/>
      <w:r w:rsidRPr="00BF072F">
        <w:t xml:space="preserve"> наказ </w:t>
      </w:r>
      <w:proofErr w:type="spellStart"/>
      <w:r w:rsidRPr="00BF072F">
        <w:t>набирає</w:t>
      </w:r>
      <w:proofErr w:type="spellEnd"/>
      <w:r w:rsidRPr="00BF072F">
        <w:t xml:space="preserve"> </w:t>
      </w:r>
      <w:proofErr w:type="spellStart"/>
      <w:r w:rsidRPr="00BF072F">
        <w:t>чинності</w:t>
      </w:r>
      <w:proofErr w:type="spellEnd"/>
      <w:r w:rsidRPr="00BF072F">
        <w:t xml:space="preserve"> з дня </w:t>
      </w:r>
      <w:proofErr w:type="spellStart"/>
      <w:r w:rsidRPr="00BF072F">
        <w:t>його</w:t>
      </w:r>
      <w:proofErr w:type="spellEnd"/>
      <w:r w:rsidRPr="00BF072F">
        <w:t xml:space="preserve"> </w:t>
      </w:r>
      <w:proofErr w:type="spellStart"/>
      <w:r w:rsidRPr="00BF072F">
        <w:t>офіційного</w:t>
      </w:r>
      <w:proofErr w:type="spellEnd"/>
      <w:r w:rsidRPr="00BF072F">
        <w:t xml:space="preserve"> </w:t>
      </w:r>
      <w:proofErr w:type="spellStart"/>
      <w:r w:rsidRPr="00BF072F">
        <w:t>опублікування</w:t>
      </w:r>
      <w:proofErr w:type="spellEnd"/>
      <w:r w:rsidRPr="00BF072F">
        <w:t>.</w:t>
      </w:r>
    </w:p>
    <w:p w14:paraId="46F807B9" w14:textId="77777777" w:rsidR="00BF072F" w:rsidRPr="00BF072F" w:rsidRDefault="00BF072F" w:rsidP="00BF072F">
      <w:proofErr w:type="spellStart"/>
      <w:r w:rsidRPr="00BF072F">
        <w:t>Міністр</w:t>
      </w:r>
      <w:proofErr w:type="spellEnd"/>
      <w:r w:rsidRPr="00BF072F">
        <w:t>                                               </w:t>
      </w:r>
      <w:proofErr w:type="spellStart"/>
      <w:r w:rsidRPr="00BF072F">
        <w:t>Оксен</w:t>
      </w:r>
      <w:proofErr w:type="spellEnd"/>
      <w:r w:rsidRPr="00BF072F">
        <w:t xml:space="preserve"> </w:t>
      </w:r>
      <w:proofErr w:type="spellStart"/>
      <w:r w:rsidRPr="00BF072F">
        <w:t>Лісовий</w:t>
      </w:r>
      <w:proofErr w:type="spellEnd"/>
    </w:p>
    <w:p w14:paraId="344D161B" w14:textId="77777777" w:rsidR="00BF072F" w:rsidRPr="00BF072F" w:rsidRDefault="00BF072F" w:rsidP="00BF072F">
      <w:r w:rsidRPr="00BF072F">
        <w:t>ЗАТВЕРДЖЕНО</w:t>
      </w:r>
      <w:r w:rsidRPr="00BF072F">
        <w:br/>
        <w:t xml:space="preserve">Наказ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br/>
        <w:t>24 грудня 2025 року № 1701</w:t>
      </w:r>
    </w:p>
    <w:p w14:paraId="0C55D1BE" w14:textId="77777777" w:rsidR="00BF072F" w:rsidRPr="00BF072F" w:rsidRDefault="00BF072F" w:rsidP="00BF072F">
      <w:proofErr w:type="spellStart"/>
      <w:r w:rsidRPr="00BF072F">
        <w:rPr>
          <w:b/>
          <w:bCs/>
        </w:rPr>
        <w:lastRenderedPageBreak/>
        <w:t>Перелік</w:t>
      </w:r>
      <w:proofErr w:type="spellEnd"/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навчальних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предметів</w:t>
      </w:r>
      <w:proofErr w:type="spellEnd"/>
      <w:r w:rsidRPr="00BF072F">
        <w:rPr>
          <w:b/>
          <w:bCs/>
        </w:rPr>
        <w:t xml:space="preserve">, </w:t>
      </w:r>
      <w:proofErr w:type="spellStart"/>
      <w:r w:rsidRPr="00BF072F">
        <w:rPr>
          <w:b/>
          <w:bCs/>
        </w:rPr>
        <w:t>із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яких</w:t>
      </w:r>
      <w:proofErr w:type="spellEnd"/>
      <w:r w:rsidRPr="00BF072F">
        <w:rPr>
          <w:b/>
          <w:bCs/>
        </w:rPr>
        <w:t xml:space="preserve"> у 2026 </w:t>
      </w:r>
      <w:proofErr w:type="spellStart"/>
      <w:r w:rsidRPr="00BF072F">
        <w:rPr>
          <w:b/>
          <w:bCs/>
        </w:rPr>
        <w:t>році</w:t>
      </w:r>
      <w:proofErr w:type="spellEnd"/>
      <w:r w:rsidRPr="00BF072F">
        <w:rPr>
          <w:b/>
          <w:bCs/>
        </w:rPr>
        <w:t xml:space="preserve"> проводиться</w:t>
      </w:r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національний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мультипредметний</w:t>
      </w:r>
      <w:proofErr w:type="spellEnd"/>
      <w:r w:rsidRPr="00BF072F">
        <w:rPr>
          <w:b/>
          <w:bCs/>
        </w:rPr>
        <w:t xml:space="preserve"> тест</w:t>
      </w:r>
    </w:p>
    <w:p w14:paraId="535C27E2" w14:textId="77777777" w:rsidR="00BF072F" w:rsidRPr="00BF072F" w:rsidRDefault="00BF072F" w:rsidP="00BF072F">
      <w:r w:rsidRPr="00BF072F">
        <w:t xml:space="preserve">1. </w:t>
      </w:r>
      <w:proofErr w:type="spellStart"/>
      <w:r w:rsidRPr="00BF072F">
        <w:t>Українська</w:t>
      </w:r>
      <w:proofErr w:type="spellEnd"/>
      <w:r w:rsidRPr="00BF072F">
        <w:t xml:space="preserve"> мова.</w:t>
      </w:r>
    </w:p>
    <w:p w14:paraId="1172FC58" w14:textId="77777777" w:rsidR="00BF072F" w:rsidRPr="00BF072F" w:rsidRDefault="00BF072F" w:rsidP="00BF072F">
      <w:r w:rsidRPr="00BF072F">
        <w:t>2. Математика.</w:t>
      </w:r>
    </w:p>
    <w:p w14:paraId="03477D63" w14:textId="77777777" w:rsidR="00BF072F" w:rsidRPr="00BF072F" w:rsidRDefault="00BF072F" w:rsidP="00BF072F">
      <w:r w:rsidRPr="00BF072F">
        <w:t xml:space="preserve">3. </w:t>
      </w:r>
      <w:proofErr w:type="spellStart"/>
      <w:r w:rsidRPr="00BF072F">
        <w:t>Історія</w:t>
      </w:r>
      <w:proofErr w:type="spellEnd"/>
      <w:r w:rsidRPr="00BF072F">
        <w:t xml:space="preserve"> </w:t>
      </w:r>
      <w:proofErr w:type="spellStart"/>
      <w:r w:rsidRPr="00BF072F">
        <w:t>України</w:t>
      </w:r>
      <w:proofErr w:type="spellEnd"/>
      <w:r w:rsidRPr="00BF072F">
        <w:t>.</w:t>
      </w:r>
    </w:p>
    <w:p w14:paraId="68A1E207" w14:textId="77777777" w:rsidR="00BF072F" w:rsidRPr="00BF072F" w:rsidRDefault="00BF072F" w:rsidP="00BF072F">
      <w:r w:rsidRPr="00BF072F">
        <w:t xml:space="preserve">4. </w:t>
      </w:r>
      <w:proofErr w:type="spellStart"/>
      <w:r w:rsidRPr="00BF072F">
        <w:t>Українська</w:t>
      </w:r>
      <w:proofErr w:type="spellEnd"/>
      <w:r w:rsidRPr="00BF072F">
        <w:t xml:space="preserve"> </w:t>
      </w:r>
      <w:proofErr w:type="spellStart"/>
      <w:r w:rsidRPr="00BF072F">
        <w:t>література</w:t>
      </w:r>
      <w:proofErr w:type="spellEnd"/>
      <w:r w:rsidRPr="00BF072F">
        <w:t>.</w:t>
      </w:r>
    </w:p>
    <w:p w14:paraId="2569270D" w14:textId="77777777" w:rsidR="00BF072F" w:rsidRPr="00BF072F" w:rsidRDefault="00BF072F" w:rsidP="00BF072F">
      <w:r w:rsidRPr="00BF072F">
        <w:t xml:space="preserve">5. </w:t>
      </w:r>
      <w:proofErr w:type="spellStart"/>
      <w:r w:rsidRPr="00BF072F">
        <w:t>Англійська</w:t>
      </w:r>
      <w:proofErr w:type="spellEnd"/>
      <w:r w:rsidRPr="00BF072F">
        <w:t xml:space="preserve"> мова.</w:t>
      </w:r>
    </w:p>
    <w:p w14:paraId="4E0BD58B" w14:textId="77777777" w:rsidR="00BF072F" w:rsidRPr="00BF072F" w:rsidRDefault="00BF072F" w:rsidP="00BF072F">
      <w:r w:rsidRPr="00BF072F">
        <w:t xml:space="preserve">6. </w:t>
      </w:r>
      <w:proofErr w:type="spellStart"/>
      <w:r w:rsidRPr="00BF072F">
        <w:t>Іспанська</w:t>
      </w:r>
      <w:proofErr w:type="spellEnd"/>
      <w:r w:rsidRPr="00BF072F">
        <w:t xml:space="preserve"> мова.</w:t>
      </w:r>
    </w:p>
    <w:p w14:paraId="370C1BB3" w14:textId="77777777" w:rsidR="00BF072F" w:rsidRPr="00BF072F" w:rsidRDefault="00BF072F" w:rsidP="00BF072F">
      <w:r w:rsidRPr="00BF072F">
        <w:t xml:space="preserve">7. </w:t>
      </w:r>
      <w:proofErr w:type="spellStart"/>
      <w:r w:rsidRPr="00BF072F">
        <w:t>Німецька</w:t>
      </w:r>
      <w:proofErr w:type="spellEnd"/>
      <w:r w:rsidRPr="00BF072F">
        <w:t xml:space="preserve"> мова.</w:t>
      </w:r>
    </w:p>
    <w:p w14:paraId="668F7293" w14:textId="77777777" w:rsidR="00BF072F" w:rsidRPr="00BF072F" w:rsidRDefault="00BF072F" w:rsidP="00BF072F">
      <w:r w:rsidRPr="00BF072F">
        <w:t xml:space="preserve">8. </w:t>
      </w:r>
      <w:proofErr w:type="spellStart"/>
      <w:r w:rsidRPr="00BF072F">
        <w:t>Французька</w:t>
      </w:r>
      <w:proofErr w:type="spellEnd"/>
      <w:r w:rsidRPr="00BF072F">
        <w:t xml:space="preserve"> мова.</w:t>
      </w:r>
    </w:p>
    <w:p w14:paraId="282B555C" w14:textId="77777777" w:rsidR="00BF072F" w:rsidRPr="00BF072F" w:rsidRDefault="00BF072F" w:rsidP="00BF072F">
      <w:r w:rsidRPr="00BF072F">
        <w:t xml:space="preserve">9. </w:t>
      </w:r>
      <w:proofErr w:type="spellStart"/>
      <w:r w:rsidRPr="00BF072F">
        <w:t>Біологія</w:t>
      </w:r>
      <w:proofErr w:type="spellEnd"/>
      <w:r w:rsidRPr="00BF072F">
        <w:t>.</w:t>
      </w:r>
    </w:p>
    <w:p w14:paraId="217669BD" w14:textId="77777777" w:rsidR="00BF072F" w:rsidRPr="00BF072F" w:rsidRDefault="00BF072F" w:rsidP="00BF072F">
      <w:r w:rsidRPr="00BF072F">
        <w:t xml:space="preserve">10. </w:t>
      </w:r>
      <w:proofErr w:type="spellStart"/>
      <w:r w:rsidRPr="00BF072F">
        <w:t>Географія</w:t>
      </w:r>
      <w:proofErr w:type="spellEnd"/>
      <w:r w:rsidRPr="00BF072F">
        <w:t>.</w:t>
      </w:r>
    </w:p>
    <w:p w14:paraId="56C33DCB" w14:textId="77777777" w:rsidR="00BF072F" w:rsidRPr="00BF072F" w:rsidRDefault="00BF072F" w:rsidP="00BF072F">
      <w:r w:rsidRPr="00BF072F">
        <w:t xml:space="preserve">11. </w:t>
      </w:r>
      <w:proofErr w:type="spellStart"/>
      <w:r w:rsidRPr="00BF072F">
        <w:t>Фізика</w:t>
      </w:r>
      <w:proofErr w:type="spellEnd"/>
      <w:r w:rsidRPr="00BF072F">
        <w:t>.</w:t>
      </w:r>
    </w:p>
    <w:p w14:paraId="1B266F30" w14:textId="77777777" w:rsidR="00BF072F" w:rsidRPr="00BF072F" w:rsidRDefault="00BF072F" w:rsidP="00BF072F">
      <w:r w:rsidRPr="00BF072F">
        <w:t xml:space="preserve">12. </w:t>
      </w:r>
      <w:proofErr w:type="spellStart"/>
      <w:r w:rsidRPr="00BF072F">
        <w:t>Хімія</w:t>
      </w:r>
      <w:proofErr w:type="spellEnd"/>
      <w:r w:rsidRPr="00BF072F">
        <w:t>.</w:t>
      </w:r>
    </w:p>
    <w:p w14:paraId="2C844122" w14:textId="77777777" w:rsidR="00BF072F" w:rsidRPr="00BF072F" w:rsidRDefault="00BF072F" w:rsidP="00BF072F">
      <w:r w:rsidRPr="00BF072F">
        <w:t>Т. в. о. генерального директора</w:t>
      </w:r>
      <w:r w:rsidRPr="00BF072F">
        <w:br/>
        <w:t xml:space="preserve">директорату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br/>
        <w:t xml:space="preserve">та </w:t>
      </w:r>
      <w:proofErr w:type="spellStart"/>
      <w:r w:rsidRPr="00BF072F">
        <w:t>освіти</w:t>
      </w:r>
      <w:proofErr w:type="spellEnd"/>
      <w:r w:rsidRPr="00BF072F">
        <w:t xml:space="preserve"> </w:t>
      </w:r>
      <w:proofErr w:type="spellStart"/>
      <w:r w:rsidRPr="00BF072F">
        <w:t>дорослих</w:t>
      </w:r>
      <w:proofErr w:type="spellEnd"/>
      <w:r w:rsidRPr="00BF072F">
        <w:t xml:space="preserve">                                                   Алла </w:t>
      </w:r>
      <w:proofErr w:type="spellStart"/>
      <w:r w:rsidRPr="00BF072F">
        <w:t>Рибалко</w:t>
      </w:r>
      <w:proofErr w:type="spellEnd"/>
    </w:p>
    <w:p w14:paraId="68C36DC5" w14:textId="77777777" w:rsidR="00BF072F" w:rsidRPr="00BF072F" w:rsidRDefault="00BF072F" w:rsidP="00BF072F">
      <w:r w:rsidRPr="00BF072F">
        <w:t>ЗАТВЕРДЖЕНО</w:t>
      </w:r>
      <w:r w:rsidRPr="00BF072F">
        <w:br/>
        <w:t xml:space="preserve">Наказ </w:t>
      </w:r>
      <w:proofErr w:type="spellStart"/>
      <w:r w:rsidRPr="00BF072F">
        <w:t>Міністерства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t xml:space="preserve"> і науки </w:t>
      </w:r>
      <w:proofErr w:type="spellStart"/>
      <w:r w:rsidRPr="00BF072F">
        <w:t>України</w:t>
      </w:r>
      <w:proofErr w:type="spellEnd"/>
      <w:r w:rsidRPr="00BF072F">
        <w:br/>
        <w:t>24 грудня 2025 року № 1701</w:t>
      </w:r>
    </w:p>
    <w:p w14:paraId="2C571627" w14:textId="77777777" w:rsidR="00BF072F" w:rsidRPr="00BF072F" w:rsidRDefault="00BF072F" w:rsidP="00BF072F">
      <w:proofErr w:type="spellStart"/>
      <w:r w:rsidRPr="00BF072F">
        <w:rPr>
          <w:b/>
          <w:bCs/>
        </w:rPr>
        <w:t>Спрямованість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екзаменаційних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робіт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єдиного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фахового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вступного</w:t>
      </w:r>
      <w:proofErr w:type="spellEnd"/>
      <w:r w:rsidRPr="00BF072F">
        <w:rPr>
          <w:b/>
          <w:bCs/>
        </w:rPr>
        <w:br/>
      </w:r>
      <w:proofErr w:type="spellStart"/>
      <w:r w:rsidRPr="00BF072F">
        <w:rPr>
          <w:b/>
          <w:bCs/>
        </w:rPr>
        <w:t>випробування</w:t>
      </w:r>
      <w:proofErr w:type="spellEnd"/>
      <w:r w:rsidRPr="00BF072F">
        <w:rPr>
          <w:b/>
          <w:bCs/>
        </w:rPr>
        <w:t xml:space="preserve"> (</w:t>
      </w:r>
      <w:proofErr w:type="spellStart"/>
      <w:r w:rsidRPr="00BF072F">
        <w:rPr>
          <w:b/>
          <w:bCs/>
        </w:rPr>
        <w:t>предметних</w:t>
      </w:r>
      <w:proofErr w:type="spellEnd"/>
      <w:r w:rsidRPr="00BF072F">
        <w:rPr>
          <w:b/>
          <w:bCs/>
        </w:rPr>
        <w:t xml:space="preserve"> </w:t>
      </w:r>
      <w:proofErr w:type="spellStart"/>
      <w:r w:rsidRPr="00BF072F">
        <w:rPr>
          <w:b/>
          <w:bCs/>
        </w:rPr>
        <w:t>тестів</w:t>
      </w:r>
      <w:proofErr w:type="spellEnd"/>
      <w:r w:rsidRPr="00BF072F">
        <w:rPr>
          <w:b/>
          <w:bCs/>
        </w:rPr>
        <w:t xml:space="preserve">) у 2026 </w:t>
      </w:r>
      <w:proofErr w:type="spellStart"/>
      <w:r w:rsidRPr="00BF072F">
        <w:rPr>
          <w:b/>
          <w:bCs/>
        </w:rPr>
        <w:t>році</w:t>
      </w:r>
      <w:proofErr w:type="spellEnd"/>
    </w:p>
    <w:p w14:paraId="23F9AC1D" w14:textId="77777777" w:rsidR="00BF072F" w:rsidRPr="00BF072F" w:rsidRDefault="00BF072F" w:rsidP="00BF072F">
      <w:r w:rsidRPr="00BF072F">
        <w:t xml:space="preserve">1. </w:t>
      </w:r>
      <w:proofErr w:type="spellStart"/>
      <w:r w:rsidRPr="00BF072F">
        <w:t>Біоетика</w:t>
      </w:r>
      <w:proofErr w:type="spellEnd"/>
      <w:r w:rsidRPr="00BF072F">
        <w:t>.</w:t>
      </w:r>
    </w:p>
    <w:p w14:paraId="3C4C9520" w14:textId="77777777" w:rsidR="00BF072F" w:rsidRPr="00BF072F" w:rsidRDefault="00BF072F" w:rsidP="00BF072F">
      <w:r w:rsidRPr="00BF072F">
        <w:t xml:space="preserve">2. </w:t>
      </w:r>
      <w:proofErr w:type="spellStart"/>
      <w:r w:rsidRPr="00BF072F">
        <w:t>Економіка</w:t>
      </w:r>
      <w:proofErr w:type="spellEnd"/>
      <w:r w:rsidRPr="00BF072F">
        <w:t xml:space="preserve"> та </w:t>
      </w:r>
      <w:proofErr w:type="spellStart"/>
      <w:r w:rsidRPr="00BF072F">
        <w:t>міжнародна</w:t>
      </w:r>
      <w:proofErr w:type="spellEnd"/>
      <w:r w:rsidRPr="00BF072F">
        <w:t xml:space="preserve"> </w:t>
      </w:r>
      <w:proofErr w:type="spellStart"/>
      <w:r w:rsidRPr="00BF072F">
        <w:t>економіка</w:t>
      </w:r>
      <w:proofErr w:type="spellEnd"/>
      <w:r w:rsidRPr="00BF072F">
        <w:t>.</w:t>
      </w:r>
    </w:p>
    <w:p w14:paraId="6101B621" w14:textId="77777777" w:rsidR="00BF072F" w:rsidRPr="00BF072F" w:rsidRDefault="00BF072F" w:rsidP="00BF072F">
      <w:r w:rsidRPr="00BF072F">
        <w:t xml:space="preserve">3. </w:t>
      </w:r>
      <w:proofErr w:type="spellStart"/>
      <w:r w:rsidRPr="00BF072F">
        <w:t>Інформаційні</w:t>
      </w:r>
      <w:proofErr w:type="spellEnd"/>
      <w:r w:rsidRPr="00BF072F">
        <w:t xml:space="preserve"> </w:t>
      </w:r>
      <w:proofErr w:type="spellStart"/>
      <w:r w:rsidRPr="00BF072F">
        <w:t>технології</w:t>
      </w:r>
      <w:proofErr w:type="spellEnd"/>
      <w:r w:rsidRPr="00BF072F">
        <w:t>.</w:t>
      </w:r>
    </w:p>
    <w:p w14:paraId="19B4F119" w14:textId="77777777" w:rsidR="00BF072F" w:rsidRPr="00BF072F" w:rsidRDefault="00BF072F" w:rsidP="00BF072F">
      <w:r w:rsidRPr="00BF072F">
        <w:t xml:space="preserve">4. </w:t>
      </w:r>
      <w:proofErr w:type="spellStart"/>
      <w:r w:rsidRPr="00BF072F">
        <w:t>Історія</w:t>
      </w:r>
      <w:proofErr w:type="spellEnd"/>
      <w:r w:rsidRPr="00BF072F">
        <w:t xml:space="preserve"> </w:t>
      </w:r>
      <w:proofErr w:type="spellStart"/>
      <w:r w:rsidRPr="00BF072F">
        <w:t>мистецтва</w:t>
      </w:r>
      <w:proofErr w:type="spellEnd"/>
      <w:r w:rsidRPr="00BF072F">
        <w:t>.</w:t>
      </w:r>
    </w:p>
    <w:p w14:paraId="4D920F24" w14:textId="77777777" w:rsidR="00BF072F" w:rsidRPr="00BF072F" w:rsidRDefault="00BF072F" w:rsidP="00BF072F">
      <w:r w:rsidRPr="00BF072F">
        <w:t xml:space="preserve">5. </w:t>
      </w:r>
      <w:proofErr w:type="spellStart"/>
      <w:r w:rsidRPr="00BF072F">
        <w:t>Мовознавство</w:t>
      </w:r>
      <w:proofErr w:type="spellEnd"/>
      <w:r w:rsidRPr="00BF072F">
        <w:t>.</w:t>
      </w:r>
    </w:p>
    <w:p w14:paraId="775BC7B8" w14:textId="77777777" w:rsidR="00BF072F" w:rsidRPr="00BF072F" w:rsidRDefault="00BF072F" w:rsidP="00BF072F">
      <w:r w:rsidRPr="00BF072F">
        <w:t xml:space="preserve">6. </w:t>
      </w:r>
      <w:proofErr w:type="spellStart"/>
      <w:r w:rsidRPr="00BF072F">
        <w:t>Облік</w:t>
      </w:r>
      <w:proofErr w:type="spellEnd"/>
      <w:r w:rsidRPr="00BF072F">
        <w:t xml:space="preserve"> та </w:t>
      </w:r>
      <w:proofErr w:type="spellStart"/>
      <w:r w:rsidRPr="00BF072F">
        <w:t>фінанси</w:t>
      </w:r>
      <w:proofErr w:type="spellEnd"/>
      <w:r w:rsidRPr="00BF072F">
        <w:t>.</w:t>
      </w:r>
    </w:p>
    <w:p w14:paraId="1709D069" w14:textId="77777777" w:rsidR="00BF072F" w:rsidRPr="00BF072F" w:rsidRDefault="00BF072F" w:rsidP="00BF072F">
      <w:r w:rsidRPr="00BF072F">
        <w:t xml:space="preserve">7. </w:t>
      </w:r>
      <w:proofErr w:type="spellStart"/>
      <w:r w:rsidRPr="00BF072F">
        <w:t>Педагогіка</w:t>
      </w:r>
      <w:proofErr w:type="spellEnd"/>
      <w:r w:rsidRPr="00BF072F">
        <w:t xml:space="preserve"> та </w:t>
      </w:r>
      <w:proofErr w:type="spellStart"/>
      <w:r w:rsidRPr="00BF072F">
        <w:t>психологія</w:t>
      </w:r>
      <w:proofErr w:type="spellEnd"/>
      <w:r w:rsidRPr="00BF072F">
        <w:t>.</w:t>
      </w:r>
    </w:p>
    <w:p w14:paraId="6E8D1BA4" w14:textId="77777777" w:rsidR="00BF072F" w:rsidRPr="00BF072F" w:rsidRDefault="00BF072F" w:rsidP="00BF072F">
      <w:r w:rsidRPr="00BF072F">
        <w:t xml:space="preserve">8. </w:t>
      </w:r>
      <w:proofErr w:type="spellStart"/>
      <w:r w:rsidRPr="00BF072F">
        <w:t>Політологія</w:t>
      </w:r>
      <w:proofErr w:type="spellEnd"/>
      <w:r w:rsidRPr="00BF072F">
        <w:t xml:space="preserve"> та </w:t>
      </w:r>
      <w:proofErr w:type="spellStart"/>
      <w:r w:rsidRPr="00BF072F">
        <w:t>міжнародні</w:t>
      </w:r>
      <w:proofErr w:type="spellEnd"/>
      <w:r w:rsidRPr="00BF072F">
        <w:t xml:space="preserve"> </w:t>
      </w:r>
      <w:proofErr w:type="spellStart"/>
      <w:r w:rsidRPr="00BF072F">
        <w:t>відносини</w:t>
      </w:r>
      <w:proofErr w:type="spellEnd"/>
      <w:r w:rsidRPr="00BF072F">
        <w:t>.</w:t>
      </w:r>
    </w:p>
    <w:p w14:paraId="366A5811" w14:textId="77777777" w:rsidR="00BF072F" w:rsidRPr="00BF072F" w:rsidRDefault="00BF072F" w:rsidP="00BF072F">
      <w:r w:rsidRPr="00BF072F">
        <w:t xml:space="preserve">9. Право та </w:t>
      </w:r>
      <w:proofErr w:type="spellStart"/>
      <w:r w:rsidRPr="00BF072F">
        <w:t>міжнародне</w:t>
      </w:r>
      <w:proofErr w:type="spellEnd"/>
      <w:r w:rsidRPr="00BF072F">
        <w:t xml:space="preserve"> право.</w:t>
      </w:r>
    </w:p>
    <w:p w14:paraId="28C156D3" w14:textId="77777777" w:rsidR="00BF072F" w:rsidRPr="00BF072F" w:rsidRDefault="00BF072F" w:rsidP="00BF072F">
      <w:r w:rsidRPr="00BF072F">
        <w:t xml:space="preserve">10. </w:t>
      </w:r>
      <w:proofErr w:type="spellStart"/>
      <w:r w:rsidRPr="00BF072F">
        <w:t>Психологія</w:t>
      </w:r>
      <w:proofErr w:type="spellEnd"/>
      <w:r w:rsidRPr="00BF072F">
        <w:t xml:space="preserve"> та </w:t>
      </w:r>
      <w:proofErr w:type="spellStart"/>
      <w:r w:rsidRPr="00BF072F">
        <w:t>соціологія</w:t>
      </w:r>
      <w:proofErr w:type="spellEnd"/>
      <w:r w:rsidRPr="00BF072F">
        <w:t>.</w:t>
      </w:r>
    </w:p>
    <w:p w14:paraId="1C2C9D8B" w14:textId="77777777" w:rsidR="00BF072F" w:rsidRPr="00BF072F" w:rsidRDefault="00BF072F" w:rsidP="00BF072F">
      <w:r w:rsidRPr="00BF072F">
        <w:t xml:space="preserve">11. </w:t>
      </w:r>
      <w:proofErr w:type="spellStart"/>
      <w:r w:rsidRPr="00BF072F">
        <w:t>Управління</w:t>
      </w:r>
      <w:proofErr w:type="spellEnd"/>
      <w:r w:rsidRPr="00BF072F">
        <w:t xml:space="preserve"> та </w:t>
      </w:r>
      <w:proofErr w:type="spellStart"/>
      <w:r w:rsidRPr="00BF072F">
        <w:t>адміністрування</w:t>
      </w:r>
      <w:proofErr w:type="spellEnd"/>
      <w:r w:rsidRPr="00BF072F">
        <w:t>.</w:t>
      </w:r>
    </w:p>
    <w:p w14:paraId="76A49C82" w14:textId="77777777" w:rsidR="00BF072F" w:rsidRPr="00BF072F" w:rsidRDefault="00BF072F" w:rsidP="00BF072F">
      <w:r w:rsidRPr="00BF072F">
        <w:lastRenderedPageBreak/>
        <w:t>Т. в. о. генерального директора</w:t>
      </w:r>
      <w:r w:rsidRPr="00BF072F">
        <w:br/>
        <w:t xml:space="preserve">директорату </w:t>
      </w:r>
      <w:proofErr w:type="spellStart"/>
      <w:r w:rsidRPr="00BF072F">
        <w:t>вищої</w:t>
      </w:r>
      <w:proofErr w:type="spellEnd"/>
      <w:r w:rsidRPr="00BF072F">
        <w:t xml:space="preserve"> </w:t>
      </w:r>
      <w:proofErr w:type="spellStart"/>
      <w:r w:rsidRPr="00BF072F">
        <w:t>освіти</w:t>
      </w:r>
      <w:proofErr w:type="spellEnd"/>
      <w:r w:rsidRPr="00BF072F">
        <w:br/>
        <w:t xml:space="preserve">та </w:t>
      </w:r>
      <w:proofErr w:type="spellStart"/>
      <w:r w:rsidRPr="00BF072F">
        <w:t>освіти</w:t>
      </w:r>
      <w:proofErr w:type="spellEnd"/>
      <w:r w:rsidRPr="00BF072F">
        <w:t xml:space="preserve"> дорослих                                                               Алла </w:t>
      </w:r>
      <w:proofErr w:type="spellStart"/>
      <w:r w:rsidRPr="00BF072F">
        <w:t>Рибалко</w:t>
      </w:r>
      <w:proofErr w:type="spellEnd"/>
    </w:p>
    <w:p w14:paraId="5AB9EE66" w14:textId="77777777" w:rsidR="002D61D9" w:rsidRDefault="002D61D9"/>
    <w:sectPr w:rsidR="002D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AE"/>
    <w:rsid w:val="002D61D9"/>
    <w:rsid w:val="00681892"/>
    <w:rsid w:val="007B198F"/>
    <w:rsid w:val="00A809FC"/>
    <w:rsid w:val="00BF072F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D47D-527D-41CD-9E89-6DE81CD0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7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7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7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7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7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072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0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vita.ua/legislation/Vishya_osvita/889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Vishya_osvita/94106/" TargetMode="External"/><Relationship Id="rId5" Type="http://schemas.openxmlformats.org/officeDocument/2006/relationships/hyperlink" Target="https://osvita.ua/legislation/other/52125/" TargetMode="External"/><Relationship Id="rId4" Type="http://schemas.openxmlformats.org/officeDocument/2006/relationships/hyperlink" Target="https://osvita.ua/legislation/law/223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2026-01-15T13:15:00Z</dcterms:created>
  <dcterms:modified xsi:type="dcterms:W3CDTF">2026-01-15T13:16:00Z</dcterms:modified>
</cp:coreProperties>
</file>