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2B35" w14:textId="4475FFD7" w:rsidR="002B72AC" w:rsidRPr="004C3264" w:rsidRDefault="00CE6894" w:rsidP="004C3264">
      <w:pPr>
        <w:spacing w:after="0" w:line="240" w:lineRule="auto"/>
        <w:jc w:val="center"/>
        <w:rPr>
          <w:rStyle w:val="rvts0"/>
          <w:rFonts w:ascii="Times New Roman" w:eastAsia="Times New Roman" w:hAnsi="Times New Roman"/>
          <w:bCs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Управління</w:t>
      </w:r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освіти</w:t>
      </w:r>
      <w:r w:rsidRPr="00632390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EB793F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480681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</w:t>
      </w:r>
    </w:p>
    <w:p w14:paraId="3B2D7303" w14:textId="24EB876F" w:rsidR="002B72AC" w:rsidRPr="00110032" w:rsidRDefault="0067797D" w:rsidP="0048068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32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110032">
        <w:rPr>
          <w:rFonts w:ascii="Times New Roman" w:hAnsi="Times New Roman" w:cs="Times New Roman"/>
          <w:b/>
          <w:sz w:val="24"/>
          <w:szCs w:val="24"/>
        </w:rPr>
        <w:t>Ґ</w:t>
      </w:r>
      <w:r w:rsidRPr="00110032">
        <w:rPr>
          <w:rFonts w:ascii="Times New Roman" w:hAnsi="Times New Roman" w:cs="Times New Roman"/>
          <w:b/>
          <w:bCs/>
          <w:sz w:val="24"/>
          <w:szCs w:val="24"/>
        </w:rPr>
        <w:t xml:space="preserve">РУНТУВАННЯ </w:t>
      </w:r>
    </w:p>
    <w:p w14:paraId="007AA8DF" w14:textId="77777777" w:rsidR="00350776" w:rsidRDefault="002B72AC" w:rsidP="00350776">
      <w:pPr>
        <w:spacing w:after="100" w:afterAutospacing="1" w:line="240" w:lineRule="auto"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11003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2173DB" w:rsidRPr="00110032">
        <w:rPr>
          <w:rFonts w:ascii="Times New Roman" w:hAnsi="Times New Roman" w:cs="Times New Roman"/>
          <w:bCs/>
          <w:sz w:val="24"/>
          <w:szCs w:val="24"/>
        </w:rPr>
        <w:t>предмета закупівлі</w:t>
      </w:r>
      <w:r w:rsidRPr="00110032">
        <w:rPr>
          <w:rFonts w:ascii="Times New Roman" w:hAnsi="Times New Roman" w:cs="Times New Roman"/>
          <w:bCs/>
          <w:sz w:val="24"/>
          <w:szCs w:val="24"/>
        </w:rPr>
        <w:t>,</w:t>
      </w:r>
      <w:r w:rsidRPr="00110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03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E6EFBAB" w14:textId="7CAD1C25" w:rsidR="00350776" w:rsidRPr="00350776" w:rsidRDefault="00350776" w:rsidP="003507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056E33" w14:textId="2EF7AB2F" w:rsidR="00480681" w:rsidRPr="00110032" w:rsidRDefault="00480681" w:rsidP="003507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 w:rsidRPr="0035077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</w:t>
      </w:r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адміністрації</w:t>
      </w:r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E6894">
        <w:rPr>
          <w:rFonts w:ascii="Times New Roman" w:eastAsia="Times New Roman" w:hAnsi="Times New Roman"/>
          <w:bCs/>
          <w:sz w:val="24"/>
          <w:szCs w:val="24"/>
          <w:lang w:eastAsia="uk-UA"/>
        </w:rPr>
        <w:t>Салтівського</w:t>
      </w:r>
      <w:r w:rsidR="00CE6894" w:rsidRPr="0011003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району Харківської міської ради </w:t>
      </w:r>
    </w:p>
    <w:p w14:paraId="006B167B" w14:textId="1C26D1DA" w:rsidR="00480681" w:rsidRPr="00110032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4"/>
          <w:szCs w:val="24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Місцезнаходження</w:t>
      </w:r>
      <w:r w:rsidR="007F6581" w:rsidRPr="00AB46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замовника</w:t>
      </w:r>
      <w:r w:rsidR="00663DEA" w:rsidRPr="001100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10032">
        <w:rPr>
          <w:rFonts w:ascii="Times New Roman" w:hAnsi="Times New Roman" w:cs="Times New Roman"/>
          <w:sz w:val="24"/>
          <w:szCs w:val="24"/>
        </w:rPr>
        <w:t xml:space="preserve"> </w:t>
      </w:r>
      <w:r w:rsidR="00CE6894">
        <w:rPr>
          <w:rFonts w:ascii="Times New Roman" w:hAnsi="Times New Roman" w:cs="Times New Roman"/>
          <w:bCs/>
          <w:sz w:val="24"/>
          <w:szCs w:val="24"/>
        </w:rPr>
        <w:t>61146</w:t>
      </w:r>
      <w:r w:rsidRPr="00110032">
        <w:rPr>
          <w:rFonts w:ascii="Times New Roman" w:hAnsi="Times New Roman" w:cs="Times New Roman"/>
          <w:bCs/>
          <w:sz w:val="24"/>
          <w:szCs w:val="24"/>
        </w:rPr>
        <w:t xml:space="preserve">, Україна, Харківська область, м. Харків, </w:t>
      </w:r>
      <w:r w:rsidR="006C2F2B" w:rsidRPr="00110032">
        <w:rPr>
          <w:rFonts w:ascii="Times New Roman" w:hAnsi="Times New Roman" w:cs="Times New Roman"/>
          <w:bCs/>
          <w:sz w:val="24"/>
          <w:szCs w:val="24"/>
        </w:rPr>
        <w:br/>
      </w:r>
      <w:r w:rsidR="007D5C32">
        <w:rPr>
          <w:rFonts w:ascii="Times New Roman" w:hAnsi="Times New Roman" w:cs="Times New Roman"/>
          <w:bCs/>
          <w:sz w:val="24"/>
          <w:szCs w:val="24"/>
        </w:rPr>
        <w:t>вул.</w:t>
      </w:r>
      <w:r w:rsidR="00CE6894">
        <w:rPr>
          <w:rFonts w:ascii="Times New Roman" w:hAnsi="Times New Roman" w:cs="Times New Roman"/>
          <w:bCs/>
          <w:sz w:val="24"/>
          <w:szCs w:val="24"/>
        </w:rPr>
        <w:t xml:space="preserve"> Валентинівська, буд. 27-Г</w:t>
      </w:r>
    </w:p>
    <w:p w14:paraId="274A1260" w14:textId="27C157B0" w:rsidR="00480681" w:rsidRPr="00110032" w:rsidRDefault="00480681" w:rsidP="00272298">
      <w:pPr>
        <w:spacing w:line="240" w:lineRule="auto"/>
        <w:ind w:firstLine="567"/>
        <w:jc w:val="both"/>
        <w:rPr>
          <w:rStyle w:val="a3"/>
          <w:rFonts w:ascii="Times New Roman" w:hAnsi="Times New Roman"/>
          <w:bCs/>
          <w:i w:val="0"/>
          <w:sz w:val="24"/>
          <w:szCs w:val="24"/>
        </w:rPr>
      </w:pPr>
      <w:r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Ідентифікаційний код замовника в Єдиному державному реєстрі юридичних осіб, фізичних осіб — підпр</w:t>
      </w:r>
      <w:r w:rsidR="00663DEA" w:rsidRPr="00AB46F2">
        <w:rPr>
          <w:rStyle w:val="a3"/>
          <w:rFonts w:ascii="Times New Roman" w:hAnsi="Times New Roman"/>
          <w:b/>
          <w:bCs/>
          <w:i w:val="0"/>
          <w:sz w:val="24"/>
          <w:szCs w:val="24"/>
          <w:u w:val="single"/>
        </w:rPr>
        <w:t>иємців та громадських формувань</w:t>
      </w:r>
      <w:r w:rsidR="00663DEA" w:rsidRPr="00110032">
        <w:rPr>
          <w:rStyle w:val="a3"/>
          <w:rFonts w:ascii="Times New Roman" w:hAnsi="Times New Roman"/>
          <w:bCs/>
          <w:i w:val="0"/>
          <w:sz w:val="24"/>
          <w:szCs w:val="24"/>
          <w:u w:val="single"/>
        </w:rPr>
        <w:t>:</w:t>
      </w:r>
      <w:r w:rsidRPr="00110032">
        <w:rPr>
          <w:rStyle w:val="a3"/>
          <w:rFonts w:ascii="Times New Roman" w:hAnsi="Times New Roman"/>
          <w:bCs/>
          <w:i w:val="0"/>
          <w:sz w:val="24"/>
          <w:szCs w:val="24"/>
        </w:rPr>
        <w:t xml:space="preserve"> </w:t>
      </w:r>
      <w:r w:rsidR="00CE6894">
        <w:rPr>
          <w:rStyle w:val="a3"/>
          <w:rFonts w:ascii="Times New Roman" w:hAnsi="Times New Roman"/>
          <w:bCs/>
          <w:i w:val="0"/>
          <w:sz w:val="24"/>
          <w:szCs w:val="24"/>
        </w:rPr>
        <w:t>02146334</w:t>
      </w:r>
    </w:p>
    <w:p w14:paraId="1AD9F572" w14:textId="77777777" w:rsidR="00AB46F2" w:rsidRPr="00384992" w:rsidRDefault="006D29E6" w:rsidP="005129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99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К</w:t>
      </w:r>
      <w:r w:rsidR="00F9105C" w:rsidRPr="0038499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атегорія</w:t>
      </w:r>
      <w:r w:rsidRPr="00384992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 xml:space="preserve"> замовника</w:t>
      </w:r>
      <w:r w:rsidR="00663DEA" w:rsidRPr="00384992">
        <w:rPr>
          <w:rStyle w:val="a3"/>
          <w:rFonts w:ascii="Times New Roman" w:hAnsi="Times New Roman" w:cs="Times New Roman"/>
          <w:bCs/>
          <w:i w:val="0"/>
          <w:sz w:val="24"/>
          <w:szCs w:val="24"/>
          <w:u w:val="single"/>
        </w:rPr>
        <w:t>:</w:t>
      </w:r>
      <w:r w:rsidR="002B72AC" w:rsidRPr="00384992">
        <w:rPr>
          <w:rStyle w:val="a3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AB46F2" w:rsidRPr="00384992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 територіальної громади</w:t>
      </w:r>
    </w:p>
    <w:p w14:paraId="75AA6F0D" w14:textId="77777777" w:rsidR="009A58FB" w:rsidRPr="009A58FB" w:rsidRDefault="002B72AC" w:rsidP="009A58F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499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Назва предмета закупівлі</w:t>
      </w:r>
      <w:r w:rsidRPr="0038499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3849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із зазначенням коду за Єдиним закупівельним словником </w:t>
      </w:r>
      <w:r w:rsidR="00D42AA1" w:rsidRPr="00384992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3849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</w:t>
      </w:r>
      <w:r w:rsidR="00D42AA1" w:rsidRPr="00384992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700447">
        <w:rPr>
          <w:rFonts w:eastAsia="Times New Roman"/>
          <w:sz w:val="24"/>
          <w:szCs w:val="24"/>
          <w:u w:val="single"/>
        </w:rPr>
        <w:t>(за наявності)</w:t>
      </w:r>
      <w:r w:rsidR="00663DEA" w:rsidRPr="00700447">
        <w:rPr>
          <w:rFonts w:eastAsia="Times New Roman"/>
          <w:sz w:val="24"/>
          <w:szCs w:val="24"/>
          <w:u w:val="single"/>
        </w:rPr>
        <w:t>:</w:t>
      </w:r>
      <w:r w:rsidR="00480681" w:rsidRPr="00700447">
        <w:rPr>
          <w:rFonts w:eastAsia="Times New Roman"/>
          <w:sz w:val="24"/>
          <w:szCs w:val="24"/>
        </w:rPr>
        <w:t xml:space="preserve"> </w:t>
      </w:r>
      <w:r w:rsidR="00700447" w:rsidRPr="00CD7B62">
        <w:rPr>
          <w:sz w:val="24"/>
          <w:szCs w:val="24"/>
        </w:rPr>
        <w:t xml:space="preserve">) </w:t>
      </w:r>
      <w:r w:rsidR="009A58FB" w:rsidRPr="009A58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ДК 021:2015: </w:t>
      </w:r>
      <w:r w:rsidR="009A58FB" w:rsidRPr="009A58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45310000-3: Електромонтажні роботи</w:t>
      </w:r>
    </w:p>
    <w:p w14:paraId="26732F99" w14:textId="77777777" w:rsidR="009A58FB" w:rsidRPr="009A58FB" w:rsidRDefault="009A58FB" w:rsidP="009A58FB">
      <w:pPr>
        <w:spacing w:line="240" w:lineRule="auto"/>
        <w:rPr>
          <w:rStyle w:val="rvts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8FB">
        <w:rPr>
          <w:rStyle w:val="rvts0"/>
          <w:rFonts w:ascii="Times New Roman" w:hAnsi="Times New Roman" w:cs="Times New Roman"/>
          <w:b/>
          <w:bCs/>
          <w:color w:val="000000"/>
          <w:sz w:val="24"/>
          <w:szCs w:val="24"/>
        </w:rPr>
        <w:t>Послуги  з монтажу системи пожежної сигналізації та передавання тривожних сповіщень, системи керування евакуювання (в частині системи оповіщення про пожежу і покажчиків напрямку евакуювання) на об’єктах Замовника</w:t>
      </w:r>
    </w:p>
    <w:p w14:paraId="5AC00A15" w14:textId="4A044263" w:rsidR="00CD7B62" w:rsidRPr="009A58FB" w:rsidRDefault="002B72AC" w:rsidP="00CE689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0F5F2"/>
          <w:lang w:val="ru-RU"/>
        </w:rPr>
      </w:pPr>
      <w:r w:rsidRPr="009A58FB">
        <w:rPr>
          <w:rFonts w:ascii="Times New Roman" w:hAnsi="Times New Roman" w:cs="Times New Roman"/>
          <w:b/>
          <w:sz w:val="24"/>
          <w:szCs w:val="24"/>
          <w:u w:val="single"/>
        </w:rPr>
        <w:t>Вид та ідентифікатор процедури закупівлі</w:t>
      </w:r>
      <w:r w:rsidR="00663DEA" w:rsidRPr="009A58F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9A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05C" w:rsidRPr="009A58FB">
        <w:rPr>
          <w:rFonts w:ascii="Times New Roman" w:hAnsi="Times New Roman" w:cs="Times New Roman"/>
          <w:b/>
          <w:sz w:val="24"/>
          <w:szCs w:val="24"/>
        </w:rPr>
        <w:t>Відкриті торги</w:t>
      </w:r>
      <w:r w:rsidR="00401FB4" w:rsidRPr="009A58FB">
        <w:rPr>
          <w:rFonts w:ascii="Times New Roman" w:hAnsi="Times New Roman" w:cs="Times New Roman"/>
          <w:b/>
          <w:sz w:val="24"/>
          <w:szCs w:val="24"/>
        </w:rPr>
        <w:t xml:space="preserve"> з особливостями</w:t>
      </w:r>
      <w:r w:rsidR="00F9105C" w:rsidRPr="009A58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D7">
        <w:rPr>
          <w:rFonts w:ascii="Times New Roman" w:hAnsi="Times New Roman" w:cs="Times New Roman"/>
          <w:b/>
          <w:sz w:val="21"/>
          <w:szCs w:val="21"/>
          <w:shd w:val="clear" w:color="auto" w:fill="F0F5F2"/>
        </w:rPr>
        <w:t>UA-P-2025-04-30-008118</w:t>
      </w:r>
      <w:r w:rsidR="009A58FB" w:rsidRPr="009A58FB">
        <w:rPr>
          <w:rFonts w:ascii="Times New Roman" w:hAnsi="Times New Roman" w:cs="Times New Roman"/>
          <w:b/>
          <w:sz w:val="21"/>
          <w:szCs w:val="21"/>
          <w:shd w:val="clear" w:color="auto" w:fill="F0F5F2"/>
        </w:rPr>
        <w:t>-a</w:t>
      </w:r>
    </w:p>
    <w:p w14:paraId="3DF447F2" w14:textId="1C0B0339" w:rsidR="00F9105C" w:rsidRPr="009A58FB" w:rsidRDefault="002B72AC" w:rsidP="00CE689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58FB">
        <w:rPr>
          <w:rFonts w:ascii="Times New Roman" w:hAnsi="Times New Roman"/>
          <w:b/>
          <w:sz w:val="24"/>
          <w:szCs w:val="24"/>
          <w:u w:val="single"/>
        </w:rPr>
        <w:t>Очікувана вартість та обґрунтування очікуваної вартості предмета закупівл</w:t>
      </w:r>
      <w:r w:rsidRPr="009A58FB">
        <w:rPr>
          <w:rFonts w:ascii="Times New Roman" w:hAnsi="Times New Roman" w:cs="Times New Roman"/>
          <w:b/>
          <w:sz w:val="24"/>
          <w:szCs w:val="24"/>
          <w:u w:val="single"/>
        </w:rPr>
        <w:t>і</w:t>
      </w:r>
      <w:r w:rsidR="00663DEA" w:rsidRPr="009A58F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9A58FB">
        <w:rPr>
          <w:rFonts w:ascii="Times New Roman" w:hAnsi="Times New Roman" w:cs="Times New Roman"/>
          <w:sz w:val="24"/>
          <w:szCs w:val="24"/>
        </w:rPr>
        <w:t xml:space="preserve"> </w:t>
      </w:r>
      <w:r w:rsidR="005477A0" w:rsidRPr="009A58FB">
        <w:rPr>
          <w:rFonts w:ascii="Times New Roman" w:hAnsi="Times New Roman" w:cs="Times New Roman"/>
          <w:sz w:val="24"/>
          <w:szCs w:val="24"/>
        </w:rPr>
        <w:br/>
      </w:r>
      <w:r w:rsidR="009A58FB" w:rsidRPr="009A58FB">
        <w:rPr>
          <w:rFonts w:ascii="Times New Roman" w:hAnsi="Times New Roman"/>
          <w:b/>
          <w:sz w:val="24"/>
          <w:szCs w:val="24"/>
        </w:rPr>
        <w:t xml:space="preserve">2 550 000,00 </w:t>
      </w:r>
      <w:r w:rsidR="009A58FB" w:rsidRPr="009A58FB">
        <w:rPr>
          <w:rFonts w:ascii="Times New Roman" w:eastAsia="Times New Roman" w:hAnsi="Times New Roman"/>
          <w:b/>
          <w:sz w:val="24"/>
          <w:szCs w:val="24"/>
          <w:lang w:eastAsia="ru-RU"/>
        </w:rPr>
        <w:t>грн. з ПДВ</w:t>
      </w:r>
      <w:r w:rsidR="009A58FB" w:rsidRPr="009A58FB">
        <w:rPr>
          <w:rFonts w:ascii="Times New Roman" w:hAnsi="Times New Roman"/>
          <w:sz w:val="24"/>
          <w:szCs w:val="24"/>
        </w:rPr>
        <w:t xml:space="preserve"> </w:t>
      </w:r>
    </w:p>
    <w:p w14:paraId="576FA872" w14:textId="3490A5FB" w:rsidR="009A58FB" w:rsidRPr="009A58FB" w:rsidRDefault="009C455D" w:rsidP="009A58FB">
      <w:pPr>
        <w:spacing w:after="0" w:line="240" w:lineRule="auto"/>
        <w:rPr>
          <w:rStyle w:val="rvts0"/>
          <w:rFonts w:ascii="Times New Roman" w:hAnsi="Times New Roman" w:cs="Times New Roman"/>
          <w:bCs/>
          <w:iCs/>
          <w:sz w:val="24"/>
          <w:szCs w:val="24"/>
        </w:rPr>
      </w:pPr>
      <w:r w:rsidRPr="009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</w:t>
      </w:r>
      <w:r w:rsidR="004C72E7" w:rsidRPr="009A58F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унок очікуваної вартості</w:t>
      </w:r>
      <w:r w:rsidR="00CA73CE" w:rsidRPr="009A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 </w:t>
      </w:r>
      <w:r w:rsidR="009A58FB">
        <w:rPr>
          <w:rFonts w:ascii="Times New Roman" w:hAnsi="Times New Roman" w:cs="Times New Roman"/>
          <w:sz w:val="24"/>
          <w:szCs w:val="24"/>
        </w:rPr>
        <w:t>код ДК</w:t>
      </w:r>
      <w:r w:rsidR="009A58FB" w:rsidRPr="009A58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021:2015: </w:t>
      </w:r>
      <w:r w:rsidR="009A58FB" w:rsidRPr="009A58FB">
        <w:rPr>
          <w:rFonts w:ascii="Times New Roman" w:hAnsi="Times New Roman" w:cs="Times New Roman"/>
          <w:bCs/>
          <w:color w:val="000000"/>
          <w:sz w:val="24"/>
          <w:szCs w:val="24"/>
        </w:rPr>
        <w:t>45310000-3: Електромонтажні роботи</w:t>
      </w:r>
      <w:r w:rsidR="009A58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8FB" w:rsidRPr="009A58FB">
        <w:rPr>
          <w:rStyle w:val="rvts0"/>
          <w:rFonts w:ascii="Times New Roman" w:hAnsi="Times New Roman" w:cs="Times New Roman"/>
          <w:bCs/>
          <w:color w:val="000000"/>
          <w:sz w:val="24"/>
          <w:szCs w:val="24"/>
        </w:rPr>
        <w:t>Послуги  з монтажу системи пожежної сигналізації та передавання тривожних сповіщень, системи керування евакуювання (в частині системи оповіщення про пожежу і покажчиків напрямку евакуювання) на об’єктах Замовника</w:t>
      </w:r>
    </w:p>
    <w:p w14:paraId="36AE28EB" w14:textId="749D2506" w:rsidR="009A58FB" w:rsidRPr="009A58FB" w:rsidRDefault="009A58FB" w:rsidP="009A58FB">
      <w:pPr>
        <w:spacing w:after="0" w:line="240" w:lineRule="auto"/>
        <w:rPr>
          <w:rStyle w:val="rvts0"/>
          <w:rFonts w:ascii="Times New Roman" w:hAnsi="Times New Roman" w:cs="Times New Roman"/>
          <w:bCs/>
          <w:iCs/>
          <w:sz w:val="24"/>
          <w:szCs w:val="24"/>
        </w:rPr>
      </w:pPr>
      <w:r w:rsidRPr="009A58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ДК 021:2015: </w:t>
      </w:r>
      <w:r w:rsidRPr="009A58FB">
        <w:rPr>
          <w:rFonts w:ascii="Times New Roman" w:hAnsi="Times New Roman" w:cs="Times New Roman"/>
          <w:bCs/>
          <w:color w:val="000000"/>
          <w:sz w:val="24"/>
          <w:szCs w:val="24"/>
        </w:rPr>
        <w:t>45310000-3: Електромонтажні роботи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A58FB">
        <w:rPr>
          <w:rStyle w:val="rvts0"/>
          <w:rFonts w:ascii="Times New Roman" w:hAnsi="Times New Roman" w:cs="Times New Roman"/>
          <w:bCs/>
          <w:color w:val="000000"/>
          <w:sz w:val="24"/>
          <w:szCs w:val="24"/>
        </w:rPr>
        <w:t>Послуги  з монтажу системи пожежної сигналізації та передавання тривожних сповіщень, системи керування евакуювання (в частині системи оповіщення про пожежу і покажчиків напрямку евакуювання) на об’єктах Замовника</w:t>
      </w:r>
    </w:p>
    <w:p w14:paraId="00B0AB3A" w14:textId="7710C5E3" w:rsidR="002B72AC" w:rsidRPr="0051608F" w:rsidRDefault="00F9105C" w:rsidP="00272298">
      <w:pPr>
        <w:spacing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51608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uk-UA"/>
        </w:rPr>
        <w:t>Розмір бюджетного призначення</w:t>
      </w:r>
      <w:r w:rsidR="00663DEA" w:rsidRPr="005160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:</w:t>
      </w:r>
      <w:r w:rsidR="002B72AC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9A58FB" w:rsidRPr="0051608F">
        <w:rPr>
          <w:rFonts w:ascii="Times New Roman" w:hAnsi="Times New Roman"/>
          <w:b/>
          <w:sz w:val="24"/>
          <w:szCs w:val="24"/>
        </w:rPr>
        <w:t xml:space="preserve">2 550 000,00 </w:t>
      </w:r>
      <w:r w:rsidR="009A58FB" w:rsidRPr="0051608F">
        <w:rPr>
          <w:rFonts w:ascii="Times New Roman" w:eastAsia="Times New Roman" w:hAnsi="Times New Roman"/>
          <w:b/>
          <w:sz w:val="24"/>
          <w:szCs w:val="24"/>
          <w:lang w:eastAsia="ru-RU"/>
        </w:rPr>
        <w:t>грн. з ПДВ</w:t>
      </w:r>
      <w:r w:rsidR="0051608F" w:rsidRPr="0051608F">
        <w:rPr>
          <w:rFonts w:ascii="Times New Roman" w:hAnsi="Times New Roman"/>
          <w:sz w:val="24"/>
          <w:szCs w:val="24"/>
        </w:rPr>
        <w:t>,</w:t>
      </w:r>
      <w:r w:rsidR="0051608F">
        <w:rPr>
          <w:rFonts w:ascii="Times New Roman" w:hAnsi="Times New Roman"/>
          <w:sz w:val="24"/>
          <w:szCs w:val="24"/>
        </w:rPr>
        <w:t xml:space="preserve"> </w:t>
      </w:r>
      <w:r w:rsidR="002B72AC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згідно </w:t>
      </w:r>
      <w:r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</w:t>
      </w:r>
      <w:r w:rsidR="00E72F13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кошторисом</w:t>
      </w:r>
      <w:r w:rsidR="00947E34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на 202</w:t>
      </w:r>
      <w:r w:rsidR="009A58FB" w:rsidRPr="0051608F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5</w:t>
      </w:r>
      <w:r w:rsidR="00947E34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рік</w:t>
      </w:r>
      <w:r w:rsidR="007F6581" w:rsidRPr="0051608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8DDDACD" w14:textId="014AA684" w:rsidR="009A58FB" w:rsidRPr="009A58FB" w:rsidRDefault="002B72AC" w:rsidP="009A58FB">
      <w:pPr>
        <w:spacing w:after="0" w:line="240" w:lineRule="auto"/>
        <w:rPr>
          <w:rStyle w:val="rvts0"/>
          <w:rFonts w:ascii="Times New Roman" w:hAnsi="Times New Roman" w:cs="Times New Roman"/>
          <w:bCs/>
          <w:iCs/>
          <w:sz w:val="24"/>
          <w:szCs w:val="24"/>
        </w:rPr>
      </w:pPr>
      <w:r w:rsidRPr="00AB46F2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</w:t>
      </w:r>
      <w:r w:rsidR="00663DEA" w:rsidRPr="00401FB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1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9C5" w:rsidRPr="00C361A1">
        <w:rPr>
          <w:rFonts w:ascii="Times New Roman" w:hAnsi="Times New Roman" w:cs="Times New Roman"/>
          <w:sz w:val="24"/>
          <w:szCs w:val="24"/>
          <w:lang w:eastAsia="uk-UA"/>
        </w:rPr>
        <w:t xml:space="preserve">З метою </w:t>
      </w:r>
      <w:r w:rsidR="002D49C5" w:rsidRPr="009A58FB">
        <w:rPr>
          <w:rFonts w:ascii="Times New Roman" w:hAnsi="Times New Roman" w:cs="Times New Roman"/>
          <w:sz w:val="24"/>
          <w:szCs w:val="24"/>
          <w:lang w:eastAsia="uk-UA"/>
        </w:rPr>
        <w:t>належног</w:t>
      </w:r>
      <w:r w:rsidR="003A6463" w:rsidRPr="009A58FB">
        <w:rPr>
          <w:rFonts w:ascii="Times New Roman" w:hAnsi="Times New Roman" w:cs="Times New Roman"/>
          <w:sz w:val="24"/>
          <w:szCs w:val="24"/>
          <w:lang w:eastAsia="uk-UA"/>
        </w:rPr>
        <w:t xml:space="preserve">о функціонування </w:t>
      </w:r>
      <w:r w:rsidR="00AB46F2" w:rsidRPr="009A58F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Управління освіти адміністрації Салтівського району Харківської міської ради </w:t>
      </w:r>
      <w:r w:rsidR="00D64C79" w:rsidRPr="009A58FB">
        <w:rPr>
          <w:rFonts w:ascii="Times New Roman" w:hAnsi="Times New Roman" w:cs="Times New Roman"/>
          <w:sz w:val="24"/>
          <w:szCs w:val="24"/>
          <w:lang w:eastAsia="uk-UA"/>
        </w:rPr>
        <w:t xml:space="preserve">наявна потреба у </w:t>
      </w:r>
      <w:r w:rsidR="00401FB4" w:rsidRPr="009A58FB">
        <w:rPr>
          <w:rFonts w:ascii="Times New Roman" w:hAnsi="Times New Roman" w:cs="Times New Roman"/>
          <w:sz w:val="24"/>
          <w:szCs w:val="24"/>
          <w:lang w:eastAsia="uk-UA"/>
        </w:rPr>
        <w:t>закупівлі</w:t>
      </w:r>
      <w:r w:rsidR="00AC3FE5" w:rsidRPr="009A58FB">
        <w:rPr>
          <w:rFonts w:ascii="Times New Roman" w:hAnsi="Times New Roman"/>
          <w:b/>
          <w:sz w:val="24"/>
          <w:szCs w:val="24"/>
        </w:rPr>
        <w:t xml:space="preserve"> </w:t>
      </w:r>
      <w:r w:rsidR="009A58FB">
        <w:rPr>
          <w:rFonts w:ascii="Times New Roman" w:hAnsi="Times New Roman"/>
          <w:sz w:val="24"/>
          <w:szCs w:val="24"/>
        </w:rPr>
        <w:t xml:space="preserve">код </w:t>
      </w:r>
      <w:r w:rsidR="009A58FB" w:rsidRPr="009A58FB">
        <w:rPr>
          <w:rFonts w:ascii="Times New Roman" w:hAnsi="Times New Roman" w:cs="Times New Roman"/>
          <w:sz w:val="24"/>
          <w:szCs w:val="24"/>
        </w:rPr>
        <w:t xml:space="preserve">ДК </w:t>
      </w:r>
      <w:r w:rsidR="009A58FB" w:rsidRPr="009A58F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021:2015: </w:t>
      </w:r>
      <w:r w:rsidR="009A58FB" w:rsidRPr="009A58FB">
        <w:rPr>
          <w:rFonts w:ascii="Times New Roman" w:hAnsi="Times New Roman" w:cs="Times New Roman"/>
          <w:bCs/>
          <w:color w:val="000000"/>
          <w:sz w:val="24"/>
          <w:szCs w:val="24"/>
        </w:rPr>
        <w:t>45310000-3: Електромонтажні роботи</w:t>
      </w:r>
      <w:r w:rsidR="009A58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A58FB" w:rsidRPr="009A58FB">
        <w:rPr>
          <w:rStyle w:val="rvts0"/>
          <w:rFonts w:ascii="Times New Roman" w:hAnsi="Times New Roman" w:cs="Times New Roman"/>
          <w:bCs/>
          <w:color w:val="000000"/>
          <w:sz w:val="24"/>
          <w:szCs w:val="24"/>
        </w:rPr>
        <w:t>Послуги  з монтажу системи пожежної сигналізації та передавання тривожних сповіщень, системи керування евакуювання (в частині системи оповіщення про пожежу і покажчиків напрямку евакуювання) на об’єктах Замовника</w:t>
      </w:r>
    </w:p>
    <w:p w14:paraId="1A8B30AA" w14:textId="77777777" w:rsidR="009A58FB" w:rsidRPr="009A58FB" w:rsidRDefault="004B0640" w:rsidP="009A58F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A58FB">
        <w:rPr>
          <w:rFonts w:ascii="Times New Roman" w:hAnsi="Times New Roman" w:cs="Times New Roman"/>
          <w:sz w:val="24"/>
          <w:szCs w:val="24"/>
        </w:rPr>
        <w:t xml:space="preserve">021:2015: </w:t>
      </w:r>
      <w:r w:rsidR="009A58FB" w:rsidRPr="009A58F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ДК 021:2015: </w:t>
      </w:r>
      <w:r w:rsidR="009A58FB" w:rsidRPr="009A58FB">
        <w:rPr>
          <w:rFonts w:ascii="Times New Roman" w:hAnsi="Times New Roman" w:cs="Times New Roman"/>
          <w:bCs/>
          <w:sz w:val="24"/>
          <w:szCs w:val="24"/>
        </w:rPr>
        <w:t>45310000-3: Електромонтажні роботи</w:t>
      </w:r>
    </w:p>
    <w:p w14:paraId="68D6A878" w14:textId="246F9502" w:rsidR="009A58FB" w:rsidRDefault="009A58FB" w:rsidP="009A58FB">
      <w:pPr>
        <w:spacing w:line="240" w:lineRule="auto"/>
        <w:rPr>
          <w:rStyle w:val="rvts0"/>
          <w:rFonts w:ascii="Times New Roman" w:hAnsi="Times New Roman" w:cs="Times New Roman"/>
          <w:bCs/>
          <w:sz w:val="24"/>
          <w:szCs w:val="24"/>
        </w:rPr>
      </w:pPr>
      <w:r w:rsidRPr="009A58FB">
        <w:rPr>
          <w:rStyle w:val="rvts0"/>
          <w:rFonts w:ascii="Times New Roman" w:hAnsi="Times New Roman" w:cs="Times New Roman"/>
          <w:bCs/>
          <w:sz w:val="24"/>
          <w:szCs w:val="24"/>
        </w:rPr>
        <w:t>Послуги  з монтажу системи пожежної сигналізації та передавання тривожних сповіщень, системи керування евакуювання (в частині системи оповіщення про пожежу і покажчиків напрямку евакуювання) на об’єктах Замовника</w:t>
      </w:r>
    </w:p>
    <w:p w14:paraId="35CA0C37" w14:textId="77777777" w:rsidR="009A58FB" w:rsidRDefault="009A58FB" w:rsidP="009A58F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80000"/>
          <w:sz w:val="24"/>
          <w:szCs w:val="24"/>
        </w:rPr>
      </w:pPr>
      <w:r w:rsidRPr="001B3908">
        <w:rPr>
          <w:rFonts w:ascii="Times New Roman" w:hAnsi="Times New Roman"/>
          <w:sz w:val="24"/>
          <w:szCs w:val="24"/>
        </w:rPr>
        <w:t>Місце надання послуг:</w:t>
      </w:r>
      <w:r>
        <w:rPr>
          <w:rFonts w:ascii="Times New Roman" w:hAnsi="Times New Roman"/>
          <w:sz w:val="24"/>
          <w:szCs w:val="24"/>
        </w:rPr>
        <w:t xml:space="preserve"> 61000, Україна, Харківська обл. м. Харків, навчальні заклади Салтівського району </w:t>
      </w:r>
    </w:p>
    <w:p w14:paraId="23435986" w14:textId="77777777" w:rsidR="009A58FB" w:rsidRPr="00ED0C3A" w:rsidRDefault="009A58FB" w:rsidP="009A58FB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3908">
        <w:rPr>
          <w:rFonts w:ascii="Times New Roman" w:hAnsi="Times New Roman"/>
          <w:sz w:val="24"/>
          <w:szCs w:val="24"/>
        </w:rPr>
        <w:t>Кількість послуг</w:t>
      </w:r>
      <w:r w:rsidRPr="00102E8C">
        <w:rPr>
          <w:rFonts w:ascii="Times New Roman" w:hAnsi="Times New Roman"/>
          <w:sz w:val="24"/>
          <w:szCs w:val="24"/>
        </w:rPr>
        <w:t>: 4 послуги</w:t>
      </w:r>
    </w:p>
    <w:p w14:paraId="186BC61B" w14:textId="77777777" w:rsidR="009A58FB" w:rsidRPr="00277FAF" w:rsidRDefault="009A58FB" w:rsidP="009A58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277F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Строк поставки товарів, виконання робіт, надання послуг</w:t>
      </w:r>
      <w:r w:rsidRPr="00277F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77F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 01 грудня 2025</w:t>
      </w:r>
      <w:r w:rsidRPr="00FF6451">
        <w:rPr>
          <w:rFonts w:ascii="Times New Roman" w:hAnsi="Times New Roman"/>
          <w:b/>
          <w:sz w:val="24"/>
          <w:szCs w:val="24"/>
        </w:rPr>
        <w:t xml:space="preserve"> року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67B431C2" w14:textId="77777777" w:rsidR="009A58FB" w:rsidRPr="009A58FB" w:rsidRDefault="009A58FB" w:rsidP="009A58FB">
      <w:pPr>
        <w:spacing w:line="240" w:lineRule="auto"/>
        <w:rPr>
          <w:rStyle w:val="rvts0"/>
          <w:rFonts w:ascii="Times New Roman" w:hAnsi="Times New Roman" w:cs="Times New Roman"/>
          <w:bCs/>
          <w:sz w:val="24"/>
          <w:szCs w:val="24"/>
        </w:rPr>
      </w:pPr>
    </w:p>
    <w:p w14:paraId="1DEC2DD8" w14:textId="4EE83C7D" w:rsidR="00C5174E" w:rsidRPr="001E4294" w:rsidRDefault="00C5174E" w:rsidP="00C5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56140" w14:textId="23DB74B5" w:rsidR="0051608F" w:rsidRPr="001E4294" w:rsidRDefault="0051608F" w:rsidP="00C5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F7C86A0" w14:textId="77777777" w:rsidR="0051608F" w:rsidRPr="0051608F" w:rsidRDefault="0051608F" w:rsidP="0051608F">
      <w:pPr>
        <w:rPr>
          <w:rFonts w:ascii="Times New Roman" w:hAnsi="Times New Roman" w:cs="Times New Roman"/>
        </w:rPr>
      </w:pPr>
      <w:r w:rsidRPr="0051608F">
        <w:rPr>
          <w:rFonts w:ascii="Times New Roman" w:hAnsi="Times New Roman" w:cs="Times New Roman"/>
        </w:rPr>
        <w:t>Специфікація обладнання та матеріалів: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580"/>
        <w:gridCol w:w="5759"/>
        <w:gridCol w:w="1059"/>
        <w:gridCol w:w="2842"/>
      </w:tblGrid>
      <w:tr w:rsidR="0051608F" w:rsidRPr="0051608F" w14:paraId="3F73EAB8" w14:textId="77777777" w:rsidTr="0051608F">
        <w:trPr>
          <w:trHeight w:val="660"/>
        </w:trPr>
        <w:tc>
          <w:tcPr>
            <w:tcW w:w="10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45703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  <w:p w14:paraId="7DEE71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Комунальний заклад "Дошкільний навчальний заклад (ясла-садок)" №366 комбінованого типу Харківської міської ради, за адресою: 61146, м. Харків, вул. Нескорених, 36-В.</w:t>
            </w:r>
          </w:p>
        </w:tc>
      </w:tr>
      <w:tr w:rsidR="0051608F" w:rsidRPr="0051608F" w14:paraId="62BED8C3" w14:textId="77777777" w:rsidTr="0051608F">
        <w:trPr>
          <w:trHeight w:val="9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7D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№</w:t>
            </w:r>
            <w:r w:rsidRPr="0051608F">
              <w:rPr>
                <w:rFonts w:ascii="Times New Roman" w:hAnsi="Times New Roman" w:cs="Times New Roman"/>
              </w:rPr>
              <w:br/>
              <w:t>Ч.ч.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67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B9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84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51608F" w:rsidRPr="0051608F" w14:paraId="042E9577" w14:textId="77777777" w:rsidTr="0051608F">
        <w:trPr>
          <w:trHeight w:val="3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94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75D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7F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3BC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</w:tr>
      <w:tr w:rsidR="0051608F" w:rsidRPr="0051608F" w14:paraId="538507A0" w14:textId="77777777" w:rsidTr="0051608F">
        <w:trPr>
          <w:trHeight w:val="303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9F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 Матерiали</w:t>
            </w:r>
          </w:p>
        </w:tc>
      </w:tr>
      <w:tr w:rsidR="0051608F" w:rsidRPr="0051608F" w14:paraId="28F5961F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269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49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 12В 1,3 Аг ORION AGM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ECA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3B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463F7A9F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14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48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D9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FD1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BD6DE7F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12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27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Акумуляторна батарея 12В 18 Аг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5A69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45DF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48AB458D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865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165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C8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4F1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C29374F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19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33C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 30 КМПн2/4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375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BC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66AF579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F0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21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0E4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F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82034F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7D4E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B4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ІР30 КМПн2/2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C973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DFB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AC597C7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C3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62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2C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28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8556D64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C55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49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10А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D68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EA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0030FFC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4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75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3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779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7A1D10D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903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0D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6А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5C6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02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3B381B64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0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F7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3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09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FAD7889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B1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DE4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Вогнестійка монтажна піна, 750 мл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4C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34FE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C924B91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FE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B3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D3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861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CA9F91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D5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FD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Дюбель поліетиленовий з буртом  6х30мм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D4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9A2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42,5</w:t>
            </w:r>
          </w:p>
        </w:tc>
      </w:tr>
      <w:tr w:rsidR="0051608F" w:rsidRPr="0051608F" w14:paraId="3A6F12C1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81C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81C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B3C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6B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B5D62B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41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4E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 (N)HXH FE 180/E30 3x1,5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7A2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3F43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0,015</w:t>
            </w:r>
          </w:p>
        </w:tc>
      </w:tr>
      <w:tr w:rsidR="0051608F" w:rsidRPr="0051608F" w14:paraId="18781711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8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394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AA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D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6D820E6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97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C6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Кабель вогнестійкий для зв`язку та сигналізації, </w:t>
            </w:r>
            <w:r w:rsidRPr="0051608F">
              <w:rPr>
                <w:rFonts w:ascii="Times New Roman" w:hAnsi="Times New Roman" w:cs="Times New Roman"/>
              </w:rPr>
              <w:lastRenderedPageBreak/>
              <w:t>екранований, парної скрутки КОРкЕН FRHF FE180/Eк30 (J-HX(St)H-PF FE180) 2х2х0,5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9B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1000м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57D6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0,01</w:t>
            </w:r>
          </w:p>
        </w:tc>
      </w:tr>
      <w:tr w:rsidR="0051608F" w:rsidRPr="0051608F" w14:paraId="116E24DB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DA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A8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E76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D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FBB1AA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891D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CC5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силовий КОРкНс FRHF FE 180/Ek30 (HXH-FE180) 3x1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FA4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2D4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0,4</w:t>
            </w:r>
          </w:p>
        </w:tc>
      </w:tr>
      <w:tr w:rsidR="0051608F" w:rsidRPr="0051608F" w14:paraId="1964B86F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27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3B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A9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6E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41377FE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39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F8E3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2х0,4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DE1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09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2,7</w:t>
            </w:r>
          </w:p>
        </w:tc>
      </w:tr>
      <w:tr w:rsidR="0051608F" w:rsidRPr="0051608F" w14:paraId="126E3770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FE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5D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AA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4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7018336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8D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831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Кабель-канал 20х10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58E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81B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420,0</w:t>
            </w:r>
          </w:p>
        </w:tc>
      </w:tr>
      <w:tr w:rsidR="0051608F" w:rsidRPr="0051608F" w14:paraId="0818E0FC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7B3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F9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DB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D9F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FE25091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BD2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0FA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100х60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C3A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43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17135B83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7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1F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2A4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E4B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2A2EB9A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A5CF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C9E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25х25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5F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FB4A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6,0</w:t>
            </w:r>
          </w:p>
        </w:tc>
      </w:tr>
      <w:tr w:rsidR="0051608F" w:rsidRPr="0051608F" w14:paraId="737F8718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208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91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DD4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4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242CA11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A9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3CF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40х16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AF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08D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290,0</w:t>
            </w:r>
          </w:p>
        </w:tc>
      </w:tr>
      <w:tr w:rsidR="0051608F" w:rsidRPr="0051608F" w14:paraId="236E3AB2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D4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BD2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DD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862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57A2773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7E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36A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40х25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A6A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E88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90,0</w:t>
            </w:r>
          </w:p>
        </w:tc>
      </w:tr>
      <w:tr w:rsidR="0051608F" w:rsidRPr="0051608F" w14:paraId="57576C99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3B8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47D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CE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A0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EAB618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09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4AD2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Кріплення для труб d16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44D9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AD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680,0</w:t>
            </w:r>
          </w:p>
        </w:tc>
      </w:tr>
      <w:tr w:rsidR="0051608F" w:rsidRPr="0051608F" w14:paraId="6A456BDE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21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6A9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D9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8C9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339DB0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11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9B34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Припій оловяно-свинцевий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021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1D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0,05</w:t>
            </w:r>
          </w:p>
        </w:tc>
      </w:tr>
      <w:tr w:rsidR="0051608F" w:rsidRPr="0051608F" w14:paraId="08DC2E9A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B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43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3F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1FA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E2972CF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470C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69FC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Розетка на кабель розбірна пряма C13, 250В, 10А IEC 60320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BDB2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3337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B69E53A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333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5B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E9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4D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F6C0086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BB1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7DA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Світильник світлодіодний DELUX REL-501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E5F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72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F0C4BB3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EAF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1C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938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F2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35EA65B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E3A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438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Стрічка ізоляційна 0,13мм х19мм х 20м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24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D0A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78D219FF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9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E4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184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26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F2635BD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45C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736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Стяжка кабельна (хомут)  біла 4х150 (3,6х150)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12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222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698E6DF2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92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D99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68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EC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2E9ABE1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C1D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48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Труба гнучка гофрована ПВХ, d16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BF3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4F3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170,0</w:t>
            </w:r>
          </w:p>
        </w:tc>
      </w:tr>
      <w:tr w:rsidR="0051608F" w:rsidRPr="0051608F" w14:paraId="5E345BB5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8F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C7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C9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E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36D805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F162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C9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Шуруп г/к по дереву 3,5х35мм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626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DB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42,5</w:t>
            </w:r>
          </w:p>
        </w:tc>
      </w:tr>
      <w:tr w:rsidR="0051608F" w:rsidRPr="0051608F" w14:paraId="1EC8D941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AB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DB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BBB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6B3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5F54337" w14:textId="77777777" w:rsidTr="0051608F">
        <w:trPr>
          <w:trHeight w:val="58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361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 </w:t>
            </w:r>
          </w:p>
        </w:tc>
      </w:tr>
      <w:tr w:rsidR="0051608F" w:rsidRPr="0051608F" w14:paraId="6B1DFB73" w14:textId="77777777" w:rsidTr="0051608F">
        <w:trPr>
          <w:trHeight w:val="318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04C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 Устаткування</w:t>
            </w:r>
          </w:p>
        </w:tc>
      </w:tr>
      <w:tr w:rsidR="0051608F" w:rsidRPr="0051608F" w14:paraId="416ECDAB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454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58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Адресний модуль виклику VMC-010A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28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D6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9,0</w:t>
            </w:r>
          </w:p>
        </w:tc>
      </w:tr>
      <w:tr w:rsidR="0051608F" w:rsidRPr="0051608F" w14:paraId="40DB82A2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EB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5F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90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D62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D912753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F681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992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 BOX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2794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5D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B7518AD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F1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590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C0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65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F851FF0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096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4DB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МЦА-GSM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F9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B6B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52C1B0E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2BA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99A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7CA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9B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2D2A97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6A5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A3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Тірас-16.128П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421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160F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57A6AA6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449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4E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3DC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2E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3B6210E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11B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32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Тірас-16П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1F8C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2FD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84495A9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E2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20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34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BE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87E0866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E4B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AA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Пульт диспетчера з індикацією вхідного виклику VСN-001A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61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5B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7FD966DB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9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66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B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47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3D83B4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BD16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C266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AA8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35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107,0</w:t>
            </w:r>
          </w:p>
        </w:tc>
      </w:tr>
      <w:tr w:rsidR="0051608F" w:rsidRPr="0051608F" w14:paraId="782DC947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F9D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77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C45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9E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0E33BE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FA0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A1FE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 (запас)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BD1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092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11,0</w:t>
            </w:r>
          </w:p>
        </w:tc>
      </w:tr>
      <w:tr w:rsidR="0051608F" w:rsidRPr="0051608F" w14:paraId="4E3A26AC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07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5EE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F92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CF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314D2A8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81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D6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2A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40F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23,0</w:t>
            </w:r>
          </w:p>
        </w:tc>
      </w:tr>
      <w:tr w:rsidR="0051608F" w:rsidRPr="0051608F" w14:paraId="7925CA01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79B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E6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1D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D1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50854C2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85A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D9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 (запас)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B1F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F68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619337D7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8DC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52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88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D4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7B52B11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22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CCD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D9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85E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7,0</w:t>
            </w:r>
          </w:p>
        </w:tc>
      </w:tr>
      <w:tr w:rsidR="0051608F" w:rsidRPr="0051608F" w14:paraId="051B2DDC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E27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7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C1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07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8B1F09D" w14:textId="77777777" w:rsidTr="0051608F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B0D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BE6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 (запас)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C6D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57B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A8A1708" w14:textId="77777777" w:rsidTr="0051608F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9D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9D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A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B20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</w:tbl>
    <w:p w14:paraId="6EA248DF" w14:textId="77777777" w:rsidR="0051608F" w:rsidRPr="0051608F" w:rsidRDefault="0051608F" w:rsidP="0051608F">
      <w:pPr>
        <w:rPr>
          <w:rFonts w:ascii="Times New Roman" w:hAnsi="Times New Roman" w:cs="Times New Roman"/>
        </w:rPr>
      </w:pPr>
    </w:p>
    <w:tbl>
      <w:tblPr>
        <w:tblW w:w="10098" w:type="dxa"/>
        <w:tblInd w:w="108" w:type="dxa"/>
        <w:tblLook w:val="04A0" w:firstRow="1" w:lastRow="0" w:firstColumn="1" w:lastColumn="0" w:noHBand="0" w:noVBand="1"/>
      </w:tblPr>
      <w:tblGrid>
        <w:gridCol w:w="513"/>
        <w:gridCol w:w="5424"/>
        <w:gridCol w:w="1449"/>
        <w:gridCol w:w="2712"/>
      </w:tblGrid>
      <w:tr w:rsidR="0051608F" w:rsidRPr="0051608F" w14:paraId="431E9A09" w14:textId="77777777" w:rsidTr="0051608F">
        <w:trPr>
          <w:trHeight w:val="624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2915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Комунальний заклад "Харківський ліцей №8 Харківської міської ради Харківської області" за адресою: м. Харків – 61038, Салтівське шосе, 61</w:t>
            </w:r>
          </w:p>
        </w:tc>
      </w:tr>
      <w:tr w:rsidR="0051608F" w:rsidRPr="0051608F" w14:paraId="4558DA9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26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№</w:t>
            </w:r>
            <w:r w:rsidRPr="0051608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12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37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C9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51608F" w:rsidRPr="0051608F" w14:paraId="77731910" w14:textId="77777777" w:rsidTr="0051608F">
        <w:trPr>
          <w:trHeight w:val="648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C5D72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DBB88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43DA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2FD1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800ADB8" w14:textId="77777777" w:rsidTr="0051608F">
        <w:trPr>
          <w:trHeight w:val="31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70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8D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1491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B4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</w:tr>
      <w:tr w:rsidR="0051608F" w:rsidRPr="0051608F" w14:paraId="2788F4EF" w14:textId="77777777" w:rsidTr="0051608F">
        <w:trPr>
          <w:trHeight w:val="303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55C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Матерiали</w:t>
            </w:r>
          </w:p>
        </w:tc>
      </w:tr>
      <w:tr w:rsidR="0051608F" w:rsidRPr="0051608F" w14:paraId="2C14354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29350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3E48D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LAN -кабель вогнестійкий, екранований категоріїь 5  Alay-net F/UTP FR Cat 5 2x2x0,51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21B5BB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9B6F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0,05</w:t>
            </w:r>
          </w:p>
        </w:tc>
      </w:tr>
      <w:tr w:rsidR="0051608F" w:rsidRPr="0051608F" w14:paraId="3ECA5A7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4D3E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6201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EF7D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4AFFE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C44A6D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3FD47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6A7CD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 12В 1,3 Аг ORION AGM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E862D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8F9B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14BD7D82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C275C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2D39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F24E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EB8DB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EAE6809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48499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DF623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Акумуляторна батарея 12В 18 Аг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6BBD3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9B162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107AF85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D9D0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2DFBC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2117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99050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2B0D55E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89500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744471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Антена ММСХ 2,5м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167497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94D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21C03D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F672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E316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DA38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C797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B359E8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7CB1C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6132CD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 30 КМПн2/4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8ABB8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2E20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18CF3E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0F6A2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68FE9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FCA4B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E4754C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462670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77668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48445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ІР30 КМПн2/2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1795E1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1B8F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21ECBD5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16AF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4AA6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D947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B9A1B8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0B1004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27E70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7A68C6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10А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65AD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CE3AC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726BC49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63F7B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23C8A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D4A0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E1C65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22C63E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B60AA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67895A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6А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1152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8778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3D891E1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0168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11650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5CFE6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D97A4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CEC58D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05402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1F24C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Вогнестійка монтажна піна, 750 мл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75DCDA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A805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211010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18EC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412C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641E6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7EFB5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AAB71B0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16133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912B2E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Дюбель поліетиленовий з буртом  6х30мм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6699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1592B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37,6</w:t>
            </w:r>
          </w:p>
        </w:tc>
      </w:tr>
      <w:tr w:rsidR="0051608F" w:rsidRPr="0051608F" w14:paraId="2A63092B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3578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C7C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6216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EF4A4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245829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4636F0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5A7CA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 (N)HXH FE 180/E30 3x1,5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1059C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4983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0,033</w:t>
            </w:r>
          </w:p>
        </w:tc>
      </w:tr>
      <w:tr w:rsidR="0051608F" w:rsidRPr="0051608F" w14:paraId="2F1FE33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B089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A2F2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03F37D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4D93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7929B6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55CE01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70EB3A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силовий КОРкНс FRHF FE 180/Ek30 (HXH-FE180) 3x1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A0E85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8E1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0,55</w:t>
            </w:r>
          </w:p>
        </w:tc>
      </w:tr>
      <w:tr w:rsidR="0051608F" w:rsidRPr="0051608F" w14:paraId="3FE4E57A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60472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97B9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B744F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ADEC9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DD42852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44591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81A33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для звязку та сигналізації, екранований, парної скрутки КОВЕВнг LS (J-Y(St)Y-LS-PF-) 1x2х0,51)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030CA6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D2A3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0,12</w:t>
            </w:r>
          </w:p>
        </w:tc>
      </w:tr>
      <w:tr w:rsidR="0051608F" w:rsidRPr="0051608F" w14:paraId="14C51B5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1BB39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4C4C3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8DE3A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D62DD0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AA2F76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8B6F0B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3D45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 КСВВнг-LS 4х0,4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2A48D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D620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0,37</w:t>
            </w:r>
          </w:p>
        </w:tc>
      </w:tr>
      <w:tr w:rsidR="0051608F" w:rsidRPr="0051608F" w14:paraId="122CC55B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FA0FC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3CD5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E051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B1203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AC39D2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A9BE7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A0B649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10х0,4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21E128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BA79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0,14</w:t>
            </w:r>
          </w:p>
        </w:tc>
      </w:tr>
      <w:tr w:rsidR="0051608F" w:rsidRPr="0051608F" w14:paraId="747EEE1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71A7E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44347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9DC5B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2B713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C91938C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480F4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22133C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2х0,4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ECC4B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6D27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2,07</w:t>
            </w:r>
          </w:p>
        </w:tc>
      </w:tr>
      <w:tr w:rsidR="0051608F" w:rsidRPr="0051608F" w14:paraId="5E85F46A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63C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D132C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9678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B9F6F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F61092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3FE82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5D64D8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Кабель-канал 20х10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969DE5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8340F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200,0</w:t>
            </w:r>
          </w:p>
        </w:tc>
      </w:tr>
      <w:tr w:rsidR="0051608F" w:rsidRPr="0051608F" w14:paraId="42303F05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A8A51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D306C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B6DC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4731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26E1D08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FEE711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9765E9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100х40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D18C19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C8ABA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20,0</w:t>
            </w:r>
          </w:p>
        </w:tc>
      </w:tr>
      <w:tr w:rsidR="0051608F" w:rsidRPr="0051608F" w14:paraId="3D04EDEE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5C7C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321CD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8A500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62D258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9A6EC7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2887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AD48AE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25х25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6E277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16C5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20,0</w:t>
            </w:r>
          </w:p>
        </w:tc>
      </w:tr>
      <w:tr w:rsidR="0051608F" w:rsidRPr="0051608F" w14:paraId="528E7E2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CB43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DDDE2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9F99B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6D7DE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559224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F8AC0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90EF8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40х16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E717A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108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80,0</w:t>
            </w:r>
          </w:p>
        </w:tc>
      </w:tr>
      <w:tr w:rsidR="0051608F" w:rsidRPr="0051608F" w14:paraId="6666E2C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840A1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8476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7B9DAF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012A5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9A1C78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417A9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AD2DD0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40х25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6762C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861A0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180,0</w:t>
            </w:r>
          </w:p>
        </w:tc>
      </w:tr>
      <w:tr w:rsidR="0051608F" w:rsidRPr="0051608F" w14:paraId="4EE604B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6F59A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0CE776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7F60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135255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D11C61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94FF4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6AE8B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Коробка монтажна КМС 2-28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F6E9A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19FD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12D6854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DE9430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BD92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AFD71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3DBD0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AE094FC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AC33B9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ED32C4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Кріплення для труб d=32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655D6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1626E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0C534D0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C0728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F7270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A0D39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E138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E8C66A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2BEAB3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7BBDE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Кріплення для труб d16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D4B67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BDDB2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2 252,0</w:t>
            </w:r>
          </w:p>
        </w:tc>
      </w:tr>
      <w:tr w:rsidR="0051608F" w:rsidRPr="0051608F" w14:paraId="1DD5DE02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4B745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BA9B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FC8BA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886FE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EA5090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0B2C2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4C95A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Припій оловяно-свинцевий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A4E5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F755D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</w:t>
            </w:r>
          </w:p>
        </w:tc>
      </w:tr>
      <w:tr w:rsidR="0051608F" w:rsidRPr="0051608F" w14:paraId="5ECDB07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58F9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65FCA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9976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5632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AC7F6A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3F6CF7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E810D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Розетка на кабель розбірна пряма C13, 250В, 10А IEC 60320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7F28CF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7453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7C50E65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4E0E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9CA53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7B68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65F2D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61F41C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6A1EA3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A3A3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Світильник світлодіодний DELUX REL-501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CB710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BAF39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21CDD8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2BD81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0DF8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FA49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3F3FC2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0D3355C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86A4AF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0CAF3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Стрічка ізоляційна 0,13мм х19мм х 20м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4E37C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2B29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402D1873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B2EF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A09C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9DFBC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D1F19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C6506C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D0FC6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3C04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Стяжка кабельна (хомут)  біла 4х150 (3,6х150)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684EE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B9C3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164D1CC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C2ED5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1821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B733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51C7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45CF3B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755D1D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26003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Труба гнучка гофрована ПВХ, d16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88213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21AFA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563,0</w:t>
            </w:r>
          </w:p>
        </w:tc>
      </w:tr>
      <w:tr w:rsidR="0051608F" w:rsidRPr="0051608F" w14:paraId="439B894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FE56A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44DF2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6B18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0875A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B92F2A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0EE383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DEF848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Труба ПВХ, d=32мм, L=3м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8BAF9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F98C9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4A25E79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7448F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20D49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88BE6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9FC967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D5C68CC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B317B5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54C3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Шуруп г/к по дереву 3,5х35мм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EAF5A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DE4D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37,6</w:t>
            </w:r>
          </w:p>
        </w:tc>
      </w:tr>
      <w:tr w:rsidR="0051608F" w:rsidRPr="0051608F" w14:paraId="5C84651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4F8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093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4D54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CB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6EC06BA" w14:textId="77777777" w:rsidTr="0051608F">
        <w:trPr>
          <w:trHeight w:val="303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685E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 Устаткування</w:t>
            </w:r>
          </w:p>
        </w:tc>
      </w:tr>
      <w:tr w:rsidR="0051608F" w:rsidRPr="0051608F" w14:paraId="05496C3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7CAC1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8627AC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Адресний модуль виклику VMC-010A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50CCF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7101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10,0</w:t>
            </w:r>
          </w:p>
        </w:tc>
      </w:tr>
      <w:tr w:rsidR="0051608F" w:rsidRPr="0051608F" w14:paraId="753FBA6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CA02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DF22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4411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958F8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44C4240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8DDDE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2BFD8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 МЦА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4D1B7D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86392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B42EC25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964EF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6133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280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F5AEE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5749E8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16A0B6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C443E9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1220E7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9266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2B9A21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F1F4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3960E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47E0E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8AD27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F718DD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68CD5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3E5A65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 BOX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2B6AB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A8D1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B8B3AC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5B9DB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BF48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5420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E5EF2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4406538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759AE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68BC4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Тірас-16.128П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05EBC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3423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DC0C06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77CD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1509D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2652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345F4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C784509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6A18E8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EE58E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</w:t>
            </w:r>
            <w:r w:rsidRPr="0051608F">
              <w:rPr>
                <w:rFonts w:ascii="Times New Roman" w:hAnsi="Times New Roman" w:cs="Times New Roman"/>
              </w:rPr>
              <w:lastRenderedPageBreak/>
              <w:t>16П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79802C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AFCD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4C8775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FD50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FC62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6AB5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DB430F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C2852AE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996E9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D95E7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Пристрій передавання пожежної тривоги та попередження про несправність (пристрій сполучення обєктовий)  Лунь-9C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AED3F2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BF5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2C5E6E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F8AE0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3A4EE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F23C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EFC5E9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99E351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38052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92AB6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Пульт диспетчера з індикацією вхідного виклику VСN-001A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69BFD1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4866D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D56F3AA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66F41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AFF1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BF448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DB3FF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B1126D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BCE72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A08F69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лінійний пропущеного світла  АРТОН-ДЛ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4E82E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50DBE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302FF47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0B5AC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A71E6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4604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11DD2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621B1F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C1E3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418BC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лінійний пропущеного світла  АРТОН-ДЛ (запас)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9C28C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D66D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D6AF352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B4ED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F9DEC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E395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9DE3A2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095D82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B0546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47D51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6B9D4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17A8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103,0</w:t>
            </w:r>
          </w:p>
        </w:tc>
      </w:tr>
      <w:tr w:rsidR="0051608F" w:rsidRPr="0051608F" w14:paraId="7D31FE8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913DA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1F8384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94674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A4B7E1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C78F08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FE01F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89D5B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 (запас)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7C3C61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93C8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11,0</w:t>
            </w:r>
          </w:p>
        </w:tc>
      </w:tr>
      <w:tr w:rsidR="0051608F" w:rsidRPr="0051608F" w14:paraId="3C9400CB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B0616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9692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7F14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44881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A6B782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4EF45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4D5D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4FBED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D8C7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13,0</w:t>
            </w:r>
          </w:p>
        </w:tc>
      </w:tr>
      <w:tr w:rsidR="0051608F" w:rsidRPr="0051608F" w14:paraId="0C365EE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7ED88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EA8B3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90A2CB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6217C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7E0AA6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CE437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A2CA4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 (запас)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D9D98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DF20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5AF3B32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F5A9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7C1D0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7290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D0D1BE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C6510F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22C90E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2C078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CDEFD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0CC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A778AF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9C0C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7590B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3CE6E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7368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C320374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1AA44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1E333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 (запас)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A031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9EB2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D0F0AEB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B732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C61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0760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59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</w:tbl>
    <w:p w14:paraId="3522B29D" w14:textId="77777777" w:rsidR="0051608F" w:rsidRPr="0051608F" w:rsidRDefault="0051608F" w:rsidP="0051608F">
      <w:pPr>
        <w:rPr>
          <w:rFonts w:ascii="Times New Roman" w:hAnsi="Times New Roman" w:cs="Times New Roman"/>
        </w:rPr>
      </w:pPr>
    </w:p>
    <w:p w14:paraId="0F2AF154" w14:textId="77777777" w:rsidR="0051608F" w:rsidRPr="0051608F" w:rsidRDefault="0051608F" w:rsidP="0051608F">
      <w:pPr>
        <w:rPr>
          <w:rFonts w:ascii="Times New Roman" w:hAnsi="Times New Roman" w:cs="Times New Roman"/>
        </w:rPr>
      </w:pP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513"/>
        <w:gridCol w:w="5129"/>
        <w:gridCol w:w="100"/>
        <w:gridCol w:w="1020"/>
        <w:gridCol w:w="100"/>
        <w:gridCol w:w="3379"/>
        <w:gridCol w:w="141"/>
      </w:tblGrid>
      <w:tr w:rsidR="0051608F" w:rsidRPr="0051608F" w14:paraId="1EFC6A09" w14:textId="77777777" w:rsidTr="0051608F">
        <w:trPr>
          <w:trHeight w:val="660"/>
        </w:trPr>
        <w:tc>
          <w:tcPr>
            <w:tcW w:w="10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8D125" w14:textId="3CA8EB8F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Комунальний заклад</w:t>
            </w:r>
            <w:r w:rsidR="00503DE3">
              <w:rPr>
                <w:rFonts w:ascii="Times New Roman" w:hAnsi="Times New Roman" w:cs="Times New Roman"/>
              </w:rPr>
              <w:t xml:space="preserve"> «Харківська гімназія </w:t>
            </w:r>
            <w:r w:rsidRPr="0051608F">
              <w:rPr>
                <w:rFonts w:ascii="Times New Roman" w:hAnsi="Times New Roman" w:cs="Times New Roman"/>
              </w:rPr>
              <w:t>№ 123 Харківс</w:t>
            </w:r>
            <w:r w:rsidR="00503DE3">
              <w:rPr>
                <w:rFonts w:ascii="Times New Roman" w:hAnsi="Times New Roman" w:cs="Times New Roman"/>
              </w:rPr>
              <w:t xml:space="preserve">ької міської ради </w:t>
            </w:r>
            <w:r w:rsidRPr="0051608F">
              <w:rPr>
                <w:rFonts w:ascii="Times New Roman" w:hAnsi="Times New Roman" w:cs="Times New Roman"/>
              </w:rPr>
              <w:t>", за адресою: м. Харків - 61146, вул. Академіка Павлова, 142-А.</w:t>
            </w:r>
          </w:p>
        </w:tc>
      </w:tr>
      <w:tr w:rsidR="0051608F" w:rsidRPr="0051608F" w14:paraId="34F1DB0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9C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№</w:t>
            </w:r>
            <w:r w:rsidRPr="0051608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6E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674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23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51608F" w:rsidRPr="0051608F" w14:paraId="71909950" w14:textId="77777777" w:rsidTr="0051608F">
        <w:trPr>
          <w:trHeight w:val="63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6B823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7045E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37D1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174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2A94305" w14:textId="77777777" w:rsidTr="0051608F">
        <w:trPr>
          <w:trHeight w:val="31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6815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69A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FCD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D2F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</w:tr>
      <w:tr w:rsidR="0051608F" w:rsidRPr="0051608F" w14:paraId="738730F5" w14:textId="77777777" w:rsidTr="0051608F">
        <w:trPr>
          <w:trHeight w:val="303"/>
        </w:trPr>
        <w:tc>
          <w:tcPr>
            <w:tcW w:w="10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D14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Матерiали</w:t>
            </w:r>
          </w:p>
        </w:tc>
      </w:tr>
      <w:tr w:rsidR="0051608F" w:rsidRPr="0051608F" w14:paraId="4DFC1563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6E20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59B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LAN -кабель вогнестійкий, екранований категоріїь 5  Alay-net F/UTP FR Cat 5 2x2x0,51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D2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E52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0,052</w:t>
            </w:r>
          </w:p>
        </w:tc>
      </w:tr>
      <w:tr w:rsidR="0051608F" w:rsidRPr="0051608F" w14:paraId="0414424C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ACD64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E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47C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52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85DF6D8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8400B0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BF375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 12В 1,3 Аг ORION AGM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5E1B40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C3609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787C040E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D3A2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1D10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F1461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BEE85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FF1E17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8B472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92503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Акумуляторна батарея 12В 18 Аг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1B153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096EF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536C8AA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63E7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A43B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9BAC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6353C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C72916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61014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1EEE7D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Антена ММСХ 2,5м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541C4B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2408C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92B10A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078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6B0C2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BE5D5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1104B7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BB24723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42AD8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BB78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ІР30 КМПн2/2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4FB2AC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A4EA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43F787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5FDF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1416F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C28B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15D52D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001384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1FC505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7A2991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ІР30 КМПн2/6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3D78A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D803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3ED95F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D955C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BBDC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02341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295B2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E1EE602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9E164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7CA09A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10А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DFF2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650F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BB0F76E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6AA84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C685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FE89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1F3A9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1AF59A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F1128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04AB1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6А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C7FCC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CCB7A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064CA702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0FA5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426D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5F44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AE3F5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9916DDD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5AFA3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E2E083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Вогнестійка монтажна піна, 750 мл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6FED36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017F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9BB269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30713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73C1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CEE99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FE39A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718F1D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C3C3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0262CA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Дюбель поліетиленовий з буртом  6х30мм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38C5B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99BD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92,0</w:t>
            </w:r>
          </w:p>
        </w:tc>
      </w:tr>
      <w:tr w:rsidR="0051608F" w:rsidRPr="0051608F" w14:paraId="371FF90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0281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2BEE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6B09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769F6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7D04AB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0A199B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29324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 (N)HXH FE 180/E30 3x1,5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1F2CB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833D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0,03</w:t>
            </w:r>
          </w:p>
        </w:tc>
      </w:tr>
      <w:tr w:rsidR="0051608F" w:rsidRPr="0051608F" w14:paraId="7E38AF1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CEF8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B2F15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51EA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99CC4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30B6BF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FA1112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11B768F" w14:textId="2F1011E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 для зв</w:t>
            </w:r>
            <w:r>
              <w:rPr>
                <w:rFonts w:ascii="Times New Roman" w:hAnsi="Times New Roman" w:cs="Times New Roman"/>
              </w:rPr>
              <w:t>’</w:t>
            </w:r>
            <w:r w:rsidRPr="0051608F">
              <w:rPr>
                <w:rFonts w:ascii="Times New Roman" w:hAnsi="Times New Roman" w:cs="Times New Roman"/>
              </w:rPr>
              <w:t>язку та сигналізації JE-H(St)H-Bd FE 180/E30 1x2x0,8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5A015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6C83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0,035</w:t>
            </w:r>
          </w:p>
        </w:tc>
      </w:tr>
      <w:tr w:rsidR="0051608F" w:rsidRPr="0051608F" w14:paraId="6A63C4E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83A6D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784E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55EC0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94DD7F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818E1E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0858A0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E0D7D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силовий КОРкНс FRHF FE 180/Ek30 (HXH-FE180) 3x1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68E7F6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BA2B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0,58</w:t>
            </w:r>
          </w:p>
        </w:tc>
      </w:tr>
      <w:tr w:rsidR="0051608F" w:rsidRPr="0051608F" w14:paraId="5EBA3724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9F3D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10B8A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87D6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2B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92B7A5F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241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0290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для звязку та сигналізації, екранований, парної скрутки КОВЕВнг LS (J-Y(St)Y-LS-PF-) 1x2х0,51)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CF3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5DA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0,15</w:t>
            </w:r>
          </w:p>
        </w:tc>
      </w:tr>
      <w:tr w:rsidR="0051608F" w:rsidRPr="0051608F" w14:paraId="3ECB6CD2" w14:textId="77777777" w:rsidTr="00503DE3">
        <w:trPr>
          <w:trHeight w:val="50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0278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DCBA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E1F9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4B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C27BE0F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D1A794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BAC3D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 КСВВнг-LS 4х0,4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9C4842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0FB1E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1,46</w:t>
            </w:r>
          </w:p>
        </w:tc>
      </w:tr>
      <w:tr w:rsidR="0051608F" w:rsidRPr="0051608F" w14:paraId="44F446A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B31D9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1820E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743C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741736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0172CD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A4641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451F2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2х0,4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6E10B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93C9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2,6</w:t>
            </w:r>
          </w:p>
        </w:tc>
      </w:tr>
      <w:tr w:rsidR="0051608F" w:rsidRPr="0051608F" w14:paraId="0E9DA0CA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215F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4828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55DBB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EDAE55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B771E4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02E18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37C819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8х0,4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A847D9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D397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0,08</w:t>
            </w:r>
          </w:p>
        </w:tc>
      </w:tr>
      <w:tr w:rsidR="0051608F" w:rsidRPr="0051608F" w14:paraId="65D7181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D288A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D235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641B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87E06C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4EB021C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7C451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166FF2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Кабель-канал 20х10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75725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57D0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600,0</w:t>
            </w:r>
          </w:p>
        </w:tc>
      </w:tr>
      <w:tr w:rsidR="0051608F" w:rsidRPr="0051608F" w14:paraId="07E19C5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BCB54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842F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22FE9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B8E947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42B14B4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536FDD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9B5B5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100х40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AFBA5E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183EB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30,0</w:t>
            </w:r>
          </w:p>
        </w:tc>
      </w:tr>
      <w:tr w:rsidR="0051608F" w:rsidRPr="0051608F" w14:paraId="2AA98C4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C5FA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2915A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2FED1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5A6CA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2BE4AB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57785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53F624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25х25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A943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8CE1C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100C8F5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45038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A542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06A7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C4221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AFBEB74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E47E2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4C7C3A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40х16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EA9CDB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44A1B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100,0</w:t>
            </w:r>
          </w:p>
        </w:tc>
      </w:tr>
      <w:tr w:rsidR="0051608F" w:rsidRPr="0051608F" w14:paraId="65B20A76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8487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3DC34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7884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6E04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7CFFCD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A483E4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08971A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40х25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3DAAB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31DE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400,0</w:t>
            </w:r>
          </w:p>
        </w:tc>
      </w:tr>
      <w:tr w:rsidR="0051608F" w:rsidRPr="0051608F" w14:paraId="523151DF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122B11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F0D7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83B9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C7010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E305912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91EC2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236C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Коробка монтажна КМС 2-28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60B9E5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5D2A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5,0</w:t>
            </w:r>
          </w:p>
        </w:tc>
      </w:tr>
      <w:tr w:rsidR="0051608F" w:rsidRPr="0051608F" w14:paraId="5C3DF6EE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D5C4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EA09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741C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081BD0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64EDB6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03701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9431FB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Кріплення для труб d16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F2490B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D173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4 600,0</w:t>
            </w:r>
          </w:p>
        </w:tc>
      </w:tr>
      <w:tr w:rsidR="0051608F" w:rsidRPr="0051608F" w14:paraId="705F9E8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44FE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DBB22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4F2D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E9760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3AEF6D2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F512EF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88424E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Припій оловяно-свинцевий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0899ED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9EA86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</w:t>
            </w:r>
          </w:p>
        </w:tc>
      </w:tr>
      <w:tr w:rsidR="0051608F" w:rsidRPr="0051608F" w14:paraId="690D3308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3F9E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B9D1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AD3D2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50FC5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3C49E7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6B9D4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7CE7A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Провід звязку та сигналізації ПСВВнг-LS  12х0,4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CF18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FD20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0,28</w:t>
            </w:r>
          </w:p>
        </w:tc>
      </w:tr>
      <w:tr w:rsidR="0051608F" w:rsidRPr="0051608F" w14:paraId="0DDE515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0131F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E5F9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A206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4D8D7E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54C15F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4E258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A7B82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Розетка на кабель розбірна пряма C13, 250В, 10А IEC 60320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F40A3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CE101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8E7E9D8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F3E69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E1453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28D7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5DA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3C7CFAE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02BCB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0E89A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Світильник світлодіодний DELUX REL-501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C2B47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FD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D16B951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772A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B351C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54E05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212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05A5781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039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391FF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Стрічка ізоляційна 0,13мм х19мм х 20м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8BEDC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6A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2158FDE1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DBEED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678FF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0BD8D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9A9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1B496F4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E1059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44A8A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Стяжка кабельна (хомут)  біла 4х150 (3,6х150)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AA0F5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1B270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50ABB75A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0FC1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82AB7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937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C744E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2E5281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6A5C9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2534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Труба гнучка гофрована ПВХ, d16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B674C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F194C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1 150,0</w:t>
            </w:r>
          </w:p>
        </w:tc>
      </w:tr>
      <w:tr w:rsidR="0051608F" w:rsidRPr="0051608F" w14:paraId="7E48A6E1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3FC6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A9FB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29C15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DEB131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9243A3E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370F2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4D50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Шуруп г/к по дереву 3,5х35мм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14C4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BEFE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92,0</w:t>
            </w:r>
          </w:p>
        </w:tc>
      </w:tr>
      <w:tr w:rsidR="0051608F" w:rsidRPr="0051608F" w14:paraId="6486178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B45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045A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D7E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E5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3F5207E" w14:textId="77777777" w:rsidTr="0051608F">
        <w:trPr>
          <w:trHeight w:val="303"/>
        </w:trPr>
        <w:tc>
          <w:tcPr>
            <w:tcW w:w="10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101F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Устаткування</w:t>
            </w:r>
          </w:p>
        </w:tc>
      </w:tr>
      <w:tr w:rsidR="0051608F" w:rsidRPr="0051608F" w14:paraId="749F89B9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EC71B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2D361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Адресний модуль виклику VMC-010A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25269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B519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8,0</w:t>
            </w:r>
          </w:p>
        </w:tc>
      </w:tr>
      <w:tr w:rsidR="0051608F" w:rsidRPr="0051608F" w14:paraId="712A38B3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375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5E042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D15DB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30566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2CE1435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BCE1BA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D0763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F70E3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E34B5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DB4BFB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EA19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EA0B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B5DB3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9A6C3D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B515EE7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A2AAAF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1EC978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 BOX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7DBD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D9F9C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F680FA5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B2A2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12E4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E5FD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C2A576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25010EF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62CDEC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26AFD6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цифрового автодозвону МЦА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D87A64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03513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A429E3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4A68C1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5A5F4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A06BEE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D570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1837381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8BC158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29266F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Тірас-16.128П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58598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9A6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50D2913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F2DA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1BB26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B72DD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56594D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6DDA099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4ED6D4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3854F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Тірас-16П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C356F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F1FF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3E125AE5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66C7F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11A2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89429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CC8B8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E98F7C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135CAC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7B15D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Пристрій передавання пожежної тривоги та попередження про несправність (пристрій сполучення обєктовий)  Лунь-9C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A4AD7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474E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64650A9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6666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C6436F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9D6C3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14D1C5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C9C456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2914FA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BAA18A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Пульт диспетчера з індикацією вхідного виклику VСN-001A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780AE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A35F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542FB64" w14:textId="77777777" w:rsidTr="00503DE3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1F4A4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7223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C2C9B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A7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433413C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2FFC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1D9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лінійний пропущеного світла  АРТОН-ДЛ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B928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05E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0B0E8B99" w14:textId="77777777" w:rsidTr="00503DE3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809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E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A6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BAF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04A3640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15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A39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Сповіщувач пожежний димовий лінійний </w:t>
            </w:r>
            <w:r w:rsidRPr="0051608F">
              <w:rPr>
                <w:rFonts w:ascii="Times New Roman" w:hAnsi="Times New Roman" w:cs="Times New Roman"/>
              </w:rPr>
              <w:lastRenderedPageBreak/>
              <w:t>пропущеного світла  АРТОН-ДЛ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A5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C6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396AEAA" w14:textId="77777777" w:rsidTr="00503DE3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27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6D8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7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104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3ED3FD2" w14:textId="77777777" w:rsidTr="00503DE3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6B78A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A37C3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85306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2754C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198,0</w:t>
            </w:r>
          </w:p>
        </w:tc>
      </w:tr>
      <w:tr w:rsidR="0051608F" w:rsidRPr="0051608F" w14:paraId="622F9120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B645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85491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52BB9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2F2A84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B616338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5DF5B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4D5A09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27F45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9B498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20,0</w:t>
            </w:r>
          </w:p>
        </w:tc>
      </w:tr>
      <w:tr w:rsidR="0051608F" w:rsidRPr="0051608F" w14:paraId="39C0A4D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2809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F8A9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8C9D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79066B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977260A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E808E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4E18F5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C44365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E4D9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24,0</w:t>
            </w:r>
          </w:p>
        </w:tc>
      </w:tr>
      <w:tr w:rsidR="0051608F" w:rsidRPr="0051608F" w14:paraId="1EE87217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FAFA8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9696C3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69B1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DCA8F4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CFC3596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66D8C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3A6D6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27B77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A318D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553F275D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A09A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59C65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1BEB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333CC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5F3B19B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2D60E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907626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B56EE3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FCD9C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4869387C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956F97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AE39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DEF98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17501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2B61F8B" w14:textId="77777777" w:rsidTr="0051608F">
        <w:trPr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7A8BFB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CED08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23969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5562A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1F3F8D4" w14:textId="77777777" w:rsidTr="0051608F">
        <w:trPr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4FBE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08FA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4DA0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2EB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D806E69" w14:textId="77777777" w:rsidTr="0051608F">
        <w:trPr>
          <w:gridAfter w:val="1"/>
          <w:wAfter w:w="142" w:type="dxa"/>
          <w:trHeight w:val="62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DB3B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  <w:p w14:paraId="680406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Харківська гімназія  № 23 Харківської міської ради Харківської області", за адресою: м. Харків - 61061, вул.Тюрінська, 40</w:t>
            </w:r>
          </w:p>
        </w:tc>
      </w:tr>
      <w:tr w:rsidR="0051608F" w:rsidRPr="0051608F" w14:paraId="7BD40401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BD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№</w:t>
            </w:r>
            <w:r w:rsidRPr="0051608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5F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D7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20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51608F" w:rsidRPr="0051608F" w14:paraId="23E1C7E5" w14:textId="77777777" w:rsidTr="0051608F">
        <w:trPr>
          <w:gridAfter w:val="1"/>
          <w:wAfter w:w="142" w:type="dxa"/>
          <w:trHeight w:val="60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AA87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189F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ACF19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BCBE6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7F239479" w14:textId="77777777" w:rsidTr="0051608F">
        <w:trPr>
          <w:gridAfter w:val="1"/>
          <w:wAfter w:w="142" w:type="dxa"/>
          <w:trHeight w:val="31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58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75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5BE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09A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</w:tr>
      <w:tr w:rsidR="0051608F" w:rsidRPr="0051608F" w14:paraId="16769218" w14:textId="77777777" w:rsidTr="0051608F">
        <w:trPr>
          <w:gridAfter w:val="1"/>
          <w:wAfter w:w="142" w:type="dxa"/>
          <w:trHeight w:val="303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3DE5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Матерiали</w:t>
            </w:r>
          </w:p>
        </w:tc>
      </w:tr>
      <w:tr w:rsidR="0051608F" w:rsidRPr="0051608F" w14:paraId="397B0518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DCF634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82197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LAN -кабель вогнестійкий, екранований категоріїь 5  Alay-net F/UTP FR Cat 5 2x2x0,51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B2870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F1CE0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0,03</w:t>
            </w:r>
          </w:p>
        </w:tc>
      </w:tr>
      <w:tr w:rsidR="0051608F" w:rsidRPr="0051608F" w14:paraId="166FE270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7F35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446E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42E30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B0D40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3B4D60CA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D4EB3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F3C08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   12В/7,0 Аг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D2D898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0238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093AB32C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286F6A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EB24E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 12В 1,3 Аг ORION AGM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96BDE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34089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4CEA7D0D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BF84D7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FBFB33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Акумуляторна батарея 12В 18 Аг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84AB2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BC0A7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5489A4C0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ACC45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98B4BD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Антена ММСХ 2,5м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FE8C7F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4C91F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71FC636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F822DA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01EE3C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Бокс для встановлення модульного обладнання ІР30 КМПн2/6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C13DC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EE758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2EE41E3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903DD5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44FE0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10А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76FCBC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EA3B3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46C8B7E" w14:textId="77777777" w:rsidTr="00503DE3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hideMark/>
          </w:tcPr>
          <w:p w14:paraId="49626E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hideMark/>
          </w:tcPr>
          <w:p w14:paraId="6046E65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Вимикач автоматичний ВА47-29 1Р 6А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000000" w:fill="FFFFFF"/>
            <w:hideMark/>
          </w:tcPr>
          <w:p w14:paraId="1AFFB32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88E2A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049A0F53" w14:textId="77777777" w:rsidTr="00503DE3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044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99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Вогнестійка монтажна піна, 750 мл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6E8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203D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6404330A" w14:textId="77777777" w:rsidTr="00503DE3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A89D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95E6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Дюбель поліетиленовий з буртом  6х30мм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AFF2F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0962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50,5</w:t>
            </w:r>
          </w:p>
        </w:tc>
      </w:tr>
      <w:tr w:rsidR="0051608F" w:rsidRPr="0051608F" w14:paraId="03D2E3FF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026F30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14733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 (N)HXH FE 180/E30 3x1,5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391B5C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F6D8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0,025</w:t>
            </w:r>
          </w:p>
        </w:tc>
      </w:tr>
      <w:tr w:rsidR="0051608F" w:rsidRPr="0051608F" w14:paraId="5442DDA9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8171D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CF86A5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вогнестійкий силовий КОРкНс FRHF FE 180/Ek30 (HXH-FE180) 3x1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11573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F3A6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0,37</w:t>
            </w:r>
          </w:p>
        </w:tc>
      </w:tr>
      <w:tr w:rsidR="0051608F" w:rsidRPr="0051608F" w14:paraId="49816118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3E7C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C3AB2B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E6A7C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5BFC8A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2CB1450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376B8E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CA122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для звязку та сигналізації, екранований, парної скрутки КОВЕВнг LS (J-Y(St)Y-LS-PF-) 1x2х0,51)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CB3AB7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1000м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C68AE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0,26</w:t>
            </w:r>
          </w:p>
        </w:tc>
      </w:tr>
      <w:tr w:rsidR="0051608F" w:rsidRPr="0051608F" w14:paraId="5D304D3C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3D6FF7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13D0E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42D3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FAF8F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614094A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10FD91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808A04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 КСВВнг-LS 4х0,4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DF971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840DD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0,7</w:t>
            </w:r>
          </w:p>
        </w:tc>
      </w:tr>
      <w:tr w:rsidR="0051608F" w:rsidRPr="0051608F" w14:paraId="058E0135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9B50BF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199B3E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 сигналізаційний КСВВнг-LS 2х0,4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097EB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204F4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1,83</w:t>
            </w:r>
          </w:p>
        </w:tc>
      </w:tr>
      <w:tr w:rsidR="0051608F" w:rsidRPr="0051608F" w14:paraId="18F96314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3D0FA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32281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Кабель-канал 20х10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DC66E6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86A87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500,0</w:t>
            </w:r>
          </w:p>
        </w:tc>
      </w:tr>
      <w:tr w:rsidR="0051608F" w:rsidRPr="0051608F" w14:paraId="576CAE8C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25AB03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25E49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100х40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4BEABA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BEDC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15,0</w:t>
            </w:r>
          </w:p>
        </w:tc>
      </w:tr>
      <w:tr w:rsidR="0051608F" w:rsidRPr="0051608F" w14:paraId="7AF3215F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F711B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14689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25х25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A05D37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8DE76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40,0</w:t>
            </w:r>
          </w:p>
        </w:tc>
      </w:tr>
      <w:tr w:rsidR="0051608F" w:rsidRPr="0051608F" w14:paraId="53AE9216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543A3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64B126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90D9D8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61596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100,0</w:t>
            </w:r>
          </w:p>
        </w:tc>
      </w:tr>
      <w:tr w:rsidR="0051608F" w:rsidRPr="0051608F" w14:paraId="50E961BC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B274A8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D6222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Кабельний канал 40х25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8BF9D5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03DAB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200,0</w:t>
            </w:r>
          </w:p>
        </w:tc>
      </w:tr>
      <w:tr w:rsidR="0051608F" w:rsidRPr="0051608F" w14:paraId="1355DAC6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45754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549A9C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Коробка монтажна КМС 2-28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602D3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71A1B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5,0</w:t>
            </w:r>
          </w:p>
        </w:tc>
      </w:tr>
      <w:tr w:rsidR="0051608F" w:rsidRPr="0051608F" w14:paraId="57F8AD81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FB6A9F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DA3EA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Кріплення для труб d16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4562BA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D615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1 600,0</w:t>
            </w:r>
          </w:p>
        </w:tc>
      </w:tr>
      <w:tr w:rsidR="0051608F" w:rsidRPr="0051608F" w14:paraId="0F538434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A25157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BB63E4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Припій оловяно-свинцевий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97F993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26673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0,1</w:t>
            </w:r>
          </w:p>
        </w:tc>
      </w:tr>
      <w:tr w:rsidR="0051608F" w:rsidRPr="0051608F" w14:paraId="55B1090B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20367B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7AF243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Провід звязку та сигналізації ПСВВнг-LS  12х0,4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50C023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BD6AA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0,205</w:t>
            </w:r>
          </w:p>
        </w:tc>
      </w:tr>
      <w:tr w:rsidR="0051608F" w:rsidRPr="0051608F" w14:paraId="40539124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3B4C1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868FD7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Розетка на кабель розбірна пряма C13, 250В, 10А IEC 60320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ED1A6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DB8A4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0FF39BB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0F3EE6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90D43C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Світильник світлодіодний DELUX REL-501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EDEDC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C7C5E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EFA6A1C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A5691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617C74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Стрічка ізоляційна 0,13мм х19мм х 20м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945572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2D0A8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57F57B70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7C598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27568C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Стяжка кабельна (хомут)  біла 4х150 (3,6х150)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D41C30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E3E5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3,0</w:t>
            </w:r>
          </w:p>
        </w:tc>
      </w:tr>
      <w:tr w:rsidR="0051608F" w:rsidRPr="0051608F" w14:paraId="068B0044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F8D6E1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FC4A8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Труба гнучка гофрована ПВХ, d16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67ED34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C88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400,0</w:t>
            </w:r>
          </w:p>
        </w:tc>
      </w:tr>
      <w:tr w:rsidR="0051608F" w:rsidRPr="0051608F" w14:paraId="37D809CE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95E0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CFD0D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Шуруп г/к по дереву 3,5х35мм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8BFC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100шт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60F65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50,5</w:t>
            </w:r>
          </w:p>
        </w:tc>
      </w:tr>
      <w:tr w:rsidR="0051608F" w:rsidRPr="0051608F" w14:paraId="02B42905" w14:textId="77777777" w:rsidTr="0051608F">
        <w:trPr>
          <w:gridAfter w:val="1"/>
          <w:wAfter w:w="142" w:type="dxa"/>
          <w:trHeight w:val="303"/>
        </w:trPr>
        <w:tc>
          <w:tcPr>
            <w:tcW w:w="10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FCEA4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 xml:space="preserve"> Устаткування</w:t>
            </w:r>
          </w:p>
        </w:tc>
      </w:tr>
      <w:tr w:rsidR="0051608F" w:rsidRPr="0051608F" w14:paraId="2598C9F1" w14:textId="77777777" w:rsidTr="0051608F">
        <w:trPr>
          <w:gridAfter w:val="1"/>
          <w:wAfter w:w="142" w:type="dxa"/>
          <w:trHeight w:val="270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496511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5B2135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Адресний модуль виклику VMC-010A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B9CA04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BCF1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10,0</w:t>
            </w:r>
          </w:p>
        </w:tc>
      </w:tr>
      <w:tr w:rsidR="0051608F" w:rsidRPr="0051608F" w14:paraId="6A974330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187DDA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44FE60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8386C9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AAB2B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5DBE8EF6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7F97C8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92A223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МРЛ-2.1 BOX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06EE75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AE45F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281EF771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27F4DB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8D5DB0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Модуль цифрового автодозвону МЦА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F4031C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C336E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7837C3E1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7077F9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5B7BAE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Тірас-16.128П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488DB1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4B137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7FF936F5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E62794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2D3CAB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Тірас-16П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215EA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CF97A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6A45FF10" w14:textId="77777777" w:rsidTr="0051608F">
        <w:trPr>
          <w:gridAfter w:val="1"/>
          <w:wAfter w:w="142" w:type="dxa"/>
          <w:trHeight w:val="276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6BE40A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BC407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Прилад приймально-контрольний пожежний Тірас-</w:t>
            </w:r>
            <w:r w:rsidRPr="0051608F">
              <w:rPr>
                <w:rFonts w:ascii="Times New Roman" w:hAnsi="Times New Roman" w:cs="Times New Roman"/>
              </w:rPr>
              <w:lastRenderedPageBreak/>
              <w:t>8П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A5E1E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BDDFF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60C87317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A56FE1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65E030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Пристрій передавання пожежної тривоги та попередження про несправність (пристрій сполучення обєктовий)  Лунь-9C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FA630F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B1CB1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4EC97E38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F4155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E4931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EB87F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7CBC1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6F3D8DE0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2FC06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9954C9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Пульт диспетчера з індикацією вхідного виклику VСN-001A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FA8C54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A50F0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353FE7C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778B59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CDB85B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лінійний пропущеного світла  АРТОН-ДЛ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CA5ED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7819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6C1E6245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56B97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15923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098656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178388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2BB1F91B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4ACE43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7BC8C5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лінійний пропущеного світла  АРТОН-ДЛ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775FD3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52C08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35E6495A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AE3B6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29B9E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CDCACE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8EA0C4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48AD157C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E98CCB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6F1C20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 двохточковий СП-2.1 L=400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3AE2A1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91852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025E8FD0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1E0F7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34309E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E021C2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A7C01D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068A2AAA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0BFCCC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920645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 двохточковий СП-2.1 L=400 (запас)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AB6FB6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6766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  <w:tr w:rsidR="0051608F" w:rsidRPr="0051608F" w14:paraId="1938FD19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9360E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FA1B2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F12DF1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17C50E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</w:p>
        </w:tc>
      </w:tr>
      <w:tr w:rsidR="0051608F" w:rsidRPr="0051608F" w14:paraId="1532AF2A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A5264A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05EB2A7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9C94C1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9941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138,0</w:t>
            </w:r>
          </w:p>
        </w:tc>
      </w:tr>
      <w:tr w:rsidR="0051608F" w:rsidRPr="0051608F" w14:paraId="74363773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476A75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6FD85B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димовий оптичний точковий СПД-3 (запас)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6FFE5FF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272EA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14,0</w:t>
            </w:r>
          </w:p>
        </w:tc>
      </w:tr>
      <w:tr w:rsidR="0051608F" w:rsidRPr="0051608F" w14:paraId="1C7DC6CD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EFA351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3FD4303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4A4B6F6C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FE653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12,0</w:t>
            </w:r>
          </w:p>
        </w:tc>
      </w:tr>
      <w:tr w:rsidR="0051608F" w:rsidRPr="0051608F" w14:paraId="4B3C08F2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0405574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F1B18B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ручний SPR-1 (запас)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D8FC23A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1B092D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2,0</w:t>
            </w:r>
          </w:p>
        </w:tc>
      </w:tr>
      <w:tr w:rsidR="0051608F" w:rsidRPr="0051608F" w14:paraId="30C0732C" w14:textId="77777777" w:rsidTr="0051608F">
        <w:trPr>
          <w:gridAfter w:val="1"/>
          <w:wAfter w:w="142" w:type="dxa"/>
          <w:trHeight w:val="285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593000A8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1961795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16136DD9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69D296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4,0</w:t>
            </w:r>
          </w:p>
        </w:tc>
      </w:tr>
      <w:tr w:rsidR="0051608F" w:rsidRPr="0051608F" w14:paraId="352B79B5" w14:textId="77777777" w:rsidTr="0051608F">
        <w:trPr>
          <w:gridAfter w:val="1"/>
          <w:wAfter w:w="142" w:type="dxa"/>
          <w:trHeight w:val="50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0F3F0B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F27497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Сповіщувач пожежний тепловий точковий ТПТ-3 (запас)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6FBEC3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3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F62D10" w14:textId="77777777" w:rsidR="0051608F" w:rsidRPr="0051608F" w:rsidRDefault="0051608F" w:rsidP="0051608F">
            <w:pPr>
              <w:rPr>
                <w:rFonts w:ascii="Times New Roman" w:hAnsi="Times New Roman" w:cs="Times New Roman"/>
              </w:rPr>
            </w:pPr>
            <w:r w:rsidRPr="0051608F">
              <w:rPr>
                <w:rFonts w:ascii="Times New Roman" w:hAnsi="Times New Roman" w:cs="Times New Roman"/>
              </w:rPr>
              <w:t>1,0</w:t>
            </w:r>
          </w:p>
        </w:tc>
      </w:tr>
    </w:tbl>
    <w:p w14:paraId="35191B45" w14:textId="4CC05AAA" w:rsidR="0051608F" w:rsidRPr="0051608F" w:rsidRDefault="0051608F" w:rsidP="00C517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6C5724" w14:textId="4C80D021" w:rsidR="0051608F" w:rsidRDefault="0051608F" w:rsidP="00C517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979185" w14:textId="77777777" w:rsidR="00C5174E" w:rsidRDefault="00C5174E" w:rsidP="001B13C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Спостереження – комплекс організаційно-технічних заходів, що здійснюються «Виконавцем» у визначений Договором період часу за допомогою апаратури пункту централізованого спостереження (далі – ПЦС) з метою отримання по каналам зв’язку сповіщень про спрацювання системи ППА.</w:t>
      </w:r>
    </w:p>
    <w:p w14:paraId="56B66EEF" w14:textId="56DC401D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Технічне обслуговування – забезпечення функціонування системи ППА згідно з експлуатаційною документацією шляхом здійснення її профілактичних оглядів за заявками «Замовника», а саме, зовнішній огляд ППА виявлення пошкоджень, що можуть привести до виходу її з ладу, а також ліквідації несправностей, які можуть бути усунені безпосередньо за місцем знаходження сигналізації без заміни (або ремонту) її структурних елементів.</w:t>
      </w:r>
    </w:p>
    <w:p w14:paraId="2FCABBF0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Виконавець зобов’язаний:</w:t>
      </w:r>
    </w:p>
    <w:p w14:paraId="0F98BC5C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Виконати підключення системи ППА до пульту централізованого спостереження «Виконавця».</w:t>
      </w:r>
    </w:p>
    <w:p w14:paraId="717EC48D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Здійснювати цілодобове спостереження за системою ППА «Замовника».</w:t>
      </w:r>
    </w:p>
    <w:p w14:paraId="274738BB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разі отримання сигналу «Пожежа» з «Об’єкту» «Замовника» негайно викликати підрозділи пожежної охорони.</w:t>
      </w:r>
    </w:p>
    <w:p w14:paraId="725819CC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Забезпечити працездатність системи ППА на об’єкті «Замовника».</w:t>
      </w:r>
    </w:p>
    <w:p w14:paraId="6AFA1111" w14:textId="27E0100D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Усувати раптові відмови системи ППА за викликом «Замовника», або при отриманні сигналу «Відмова» на пульт централізованого спостереження з Об’єкту.</w:t>
      </w:r>
    </w:p>
    <w:p w14:paraId="166DB15D" w14:textId="77777777" w:rsidR="00C5174E" w:rsidRDefault="00C5174E" w:rsidP="001B1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Здійснювати профілактичне обслуговування системи ППА згідно з рекомендаціями виробника устаткування, встановленого на «Об’єкті».</w:t>
      </w:r>
    </w:p>
    <w:p w14:paraId="0939FDC0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Забезпечення виконання послуг (далі - Послуги) відповідно до Правил з пожежного спостерігання, затверджених наказом Міністерства внутрішніх справ України від 30.03.2015 № 349, ДБН В.2.5-56:2014 «Системи протипожежного захисту», ДСТУ-Н CEN/TS 54-14:2009 «Системи пожежної сигналізації та оповіщування», вимог технічної документації заводу-виробника та затверджених регламентів робіт з технічного обслуговування та інших нормативних документів і нормативно-правових актів з питань пожежної безпеки.</w:t>
      </w:r>
    </w:p>
    <w:p w14:paraId="10C874BC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Під час здійснення технічного обслуговування систем протипоженого захисту (далі – СПЗ) повинні виконуватись наступні види послуг:</w:t>
      </w:r>
    </w:p>
    <w:p w14:paraId="75331CCC" w14:textId="77777777" w:rsidR="00C5174E" w:rsidRDefault="00C5174E" w:rsidP="001B13C2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технічне обслуговування системи пожежної сигналізації (далі за текстом – СПС) </w:t>
      </w:r>
    </w:p>
    <w:p w14:paraId="44E4A968" w14:textId="77777777" w:rsidR="00C5174E" w:rsidRDefault="00C5174E" w:rsidP="001B13C2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технічне обслуговування системи оповіщення (далі за текстом – СО);</w:t>
      </w:r>
    </w:p>
    <w:p w14:paraId="1343D8D2" w14:textId="77777777" w:rsidR="00C5174E" w:rsidRDefault="00C5174E" w:rsidP="001B13C2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технічне обслуговування системи передачі тривожних сповіщень (далі за текстом – СПТС);</w:t>
      </w:r>
    </w:p>
    <w:p w14:paraId="2CE1A231" w14:textId="77777777" w:rsidR="00C5174E" w:rsidRDefault="00C5174E" w:rsidP="001B13C2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здійснення цілодобового спостерігання СПЗ у центрі приймання тривожних сповіщень (далі за текстом – ЦПТС);</w:t>
      </w:r>
    </w:p>
    <w:p w14:paraId="67180A97" w14:textId="77777777" w:rsidR="00C5174E" w:rsidRDefault="00C5174E" w:rsidP="001B13C2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Розробка переліку регламентних послуг з технічного обслуговування системи протипожежного захисту та графік надання послуг з технічного обслуговування СПЗ.</w:t>
      </w:r>
    </w:p>
    <w:p w14:paraId="205B2610" w14:textId="77777777" w:rsidR="00C5174E" w:rsidRDefault="00C5174E" w:rsidP="001B13C2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Здійснення підключення СПТС до ЦПТС. Забезпечення передачі сигналів пожежної тривоги разом з карткою об’єкта до оперативно-диспетчерської служби оперативно-координаційного центру територіального органу Державної служби з надзвичайних ситуацій України (далі  - ДСНС).</w:t>
      </w:r>
    </w:p>
    <w:p w14:paraId="63CFFA2B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У випадку несправності СПЗ повідомити про таку несправність та негайно усунути. Усувати раптові відмови у роботі СПЗ за викликом Замовника, або внаслідок цілодобового спостерігання СПЗ у ЦПТС.</w:t>
      </w:r>
    </w:p>
    <w:p w14:paraId="3CBD32F7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Здійснювати цілодобове спостерігання СПЗ у ЦПТС. Вести «Журнал обліку обслуговування і ремонту СПЗ». </w:t>
      </w:r>
    </w:p>
    <w:p w14:paraId="4159046C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Забезпечити відповідність вимогам правил та норм охорони праці, техніки безпеки, пожежної безпеки, охорони здоров’я та охорони навколишнього природного середовища.</w:t>
      </w:r>
    </w:p>
    <w:p w14:paraId="0F0B8325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Якість послуг повинна відповідати ДСТУ-Н CEN/TS 54-14:2009 «Системи пожежної сигналізації та оповіщування», умовам інструкцій виробника.</w:t>
      </w:r>
    </w:p>
    <w:p w14:paraId="47B2E919" w14:textId="77777777" w:rsid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 Гарантія прийняття всіх можливих заходів для забезпечення схоронності переданого Замовником майна і нести відповідальність за упущення, що призвело до втрати чи пошкодження цього майна.</w:t>
      </w:r>
    </w:p>
    <w:p w14:paraId="20EBE566" w14:textId="6180550D" w:rsidR="00C5174E" w:rsidRPr="00C5174E" w:rsidRDefault="00C5174E" w:rsidP="001B13C2">
      <w:pPr>
        <w:tabs>
          <w:tab w:val="left" w:pos="130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 Гарантія щодо якості та надійності проведених послуг з технічного обслуговування СПЗ повинна становити не менше ніж 1 місяць з дати підписання Акту приймання-передачі наданих послуг. Протягом гарантійного терміну виявлені дефекти і несправності усуваються Виконавцем за власний рахунок, при умові дотримання експлуатаційним персоналом Замовника правил технічної експлуатації приладів.</w:t>
      </w:r>
      <w:bookmarkStart w:id="1" w:name="_Hlk92734826"/>
    </w:p>
    <w:p w14:paraId="14CC351A" w14:textId="77777777" w:rsidR="00C5174E" w:rsidRDefault="00C5174E" w:rsidP="001B13C2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4"/>
          <w:szCs w:val="24"/>
          <w:lang w:bidi="en-US"/>
        </w:rPr>
      </w:pPr>
      <w:r>
        <w:rPr>
          <w:rFonts w:ascii="Times New Roman" w:eastAsia="Arial" w:hAnsi="Times New Roman"/>
          <w:b/>
          <w:sz w:val="24"/>
          <w:szCs w:val="24"/>
          <w:lang w:bidi="en-US"/>
        </w:rPr>
        <w:t xml:space="preserve">Для підтвердження відповідності технічним вимогам Учасник у складі тендерної пропозиції повинен надати наступні документи: </w:t>
      </w:r>
    </w:p>
    <w:p w14:paraId="791DDF03" w14:textId="77777777" w:rsidR="00C5174E" w:rsidRDefault="00C5174E" w:rsidP="001B13C2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bidi="en-US"/>
        </w:rPr>
      </w:pPr>
      <w:r>
        <w:rPr>
          <w:rFonts w:ascii="Times New Roman" w:eastAsia="Arial" w:hAnsi="Times New Roman"/>
          <w:sz w:val="24"/>
          <w:szCs w:val="24"/>
          <w:lang w:bidi="en-US"/>
        </w:rPr>
        <w:t>Оригінал Дозволу або Декларації відповідності матеріально-технічної бази вимогам законодавства з питань охорони праці або Дозволу (для виконання робіт підвищеної небезпеки – роботи, що виконуються на висоті понад 1,3 метра).</w:t>
      </w:r>
    </w:p>
    <w:bookmarkEnd w:id="1"/>
    <w:p w14:paraId="0A017B9E" w14:textId="77777777" w:rsidR="00C5174E" w:rsidRDefault="00C5174E" w:rsidP="001B13C2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сканований/і оригінали чинного/их на дату подання тендерних пропозицій виданого органом сертифікації, сертифікату/ів*, що підтверджує/ють відповідність учасника вимогам </w:t>
      </w:r>
      <w:bookmarkStart w:id="2" w:name="_Hlk153812084"/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ДСТУ ISO 9001:2015 (ISO 9001:2015, </w:t>
      </w:r>
      <w:bookmarkStart w:id="3" w:name="_Hlk152147048"/>
      <w:r>
        <w:rPr>
          <w:rFonts w:ascii="Times New Roman" w:eastAsia="Arial" w:hAnsi="Times New Roman"/>
          <w:bCs/>
          <w:sz w:val="24"/>
          <w:szCs w:val="24"/>
          <w:lang w:bidi="en-US"/>
        </w:rPr>
        <w:t>IDT</w:t>
      </w:r>
      <w:bookmarkEnd w:id="3"/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); ДСТУ </w:t>
      </w:r>
      <w:bookmarkStart w:id="4" w:name="_Hlk153811120"/>
      <w:bookmarkStart w:id="5" w:name="_Hlk153810720"/>
      <w:r>
        <w:rPr>
          <w:rFonts w:ascii="Times New Roman" w:eastAsia="Arial" w:hAnsi="Times New Roman"/>
          <w:bCs/>
          <w:sz w:val="24"/>
          <w:szCs w:val="24"/>
          <w:lang w:val="en-US" w:bidi="en-US"/>
        </w:rPr>
        <w:t>EN</w:t>
      </w:r>
      <w:r w:rsidRPr="00C5174E">
        <w:rPr>
          <w:rFonts w:ascii="Times New Roman" w:eastAsia="Arial" w:hAnsi="Times New Roman"/>
          <w:bCs/>
          <w:sz w:val="24"/>
          <w:szCs w:val="24"/>
          <w:lang w:bidi="en-US"/>
        </w:rPr>
        <w:t xml:space="preserve"> </w:t>
      </w:r>
      <w:bookmarkEnd w:id="4"/>
      <w:r>
        <w:rPr>
          <w:rFonts w:ascii="Times New Roman" w:eastAsia="Arial" w:hAnsi="Times New Roman"/>
          <w:bCs/>
          <w:sz w:val="24"/>
          <w:szCs w:val="24"/>
          <w:lang w:bidi="en-US"/>
        </w:rPr>
        <w:t>ISO 9001:2018</w:t>
      </w:r>
      <w:bookmarkEnd w:id="5"/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 (</w:t>
      </w:r>
      <w:r>
        <w:rPr>
          <w:rFonts w:ascii="Times New Roman" w:eastAsia="Arial" w:hAnsi="Times New Roman"/>
          <w:bCs/>
          <w:sz w:val="24"/>
          <w:szCs w:val="24"/>
          <w:lang w:val="en-US" w:bidi="en-US"/>
        </w:rPr>
        <w:t>EN</w:t>
      </w:r>
      <w:r w:rsidRPr="00C5174E">
        <w:rPr>
          <w:rFonts w:ascii="Times New Roman" w:eastAsia="Arial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t>ISO 9001:2015,</w:t>
      </w:r>
      <w:r>
        <w:rPr>
          <w:rFonts w:ascii="Times New Roman" w:eastAsia="Arial" w:hAnsi="Times New Roman"/>
          <w:bCs/>
          <w:sz w:val="24"/>
          <w:szCs w:val="24"/>
          <w:lang w:val="en-US" w:bidi="en-US"/>
        </w:rPr>
        <w:t>IDT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) </w:t>
      </w:r>
      <w:bookmarkEnd w:id="2"/>
      <w:r>
        <w:rPr>
          <w:rFonts w:ascii="Times New Roman" w:eastAsia="Arial" w:hAnsi="Times New Roman"/>
          <w:bCs/>
          <w:sz w:val="24"/>
          <w:szCs w:val="24"/>
          <w:lang w:bidi="en-US"/>
        </w:rPr>
        <w:t>в сферах діяльності (стосовно):</w:t>
      </w:r>
      <w:bookmarkStart w:id="6" w:name="_Hlk152147180"/>
      <w:bookmarkStart w:id="7" w:name="_Hlk152146767"/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 електромонтажних робіт; послуг,  пов'язаних  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lastRenderedPageBreak/>
        <w:t>з особистою  безпекою;  послуг  систем безпеки.</w:t>
      </w:r>
      <w:bookmarkEnd w:id="6"/>
    </w:p>
    <w:p w14:paraId="75F003BC" w14:textId="77777777" w:rsidR="00C5174E" w:rsidRDefault="00C5174E" w:rsidP="001B13C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8" w:name="_Hlk153809634"/>
      <w:bookmarkStart w:id="9" w:name="_Hlk134008223"/>
      <w:bookmarkEnd w:id="7"/>
      <w:r>
        <w:rPr>
          <w:rFonts w:ascii="Times New Roman" w:eastAsia="Arial" w:hAnsi="Times New Roman"/>
          <w:bCs/>
          <w:sz w:val="24"/>
          <w:szCs w:val="24"/>
          <w:lang w:bidi="en-US"/>
        </w:rPr>
        <w:t>сканований/і оригінали чинного/их на дату подання тендерних пропозицій виданого органом сертифікації, сертифікату/ів*, що підтверджує відповідність учасника вимогам ISO 14001:2015,IDT (ДСТУ ISO 14001:2015), в сферах діяльності (стосовно): електромонтажних робіт; послуг,  пов'язаних  з особистою  безпекою;  послуг  систем безпеки.</w:t>
      </w:r>
    </w:p>
    <w:bookmarkEnd w:id="8"/>
    <w:p w14:paraId="13CC2B00" w14:textId="77777777" w:rsidR="00C5174E" w:rsidRDefault="00C5174E" w:rsidP="001B13C2">
      <w:pPr>
        <w:pStyle w:val="ad"/>
        <w:numPr>
          <w:ilvl w:val="0"/>
          <w:numId w:val="2"/>
        </w:numPr>
        <w:spacing w:line="254" w:lineRule="auto"/>
        <w:jc w:val="left"/>
        <w:rPr>
          <w:rFonts w:eastAsia="Arial"/>
          <w:bCs/>
          <w:lang w:bidi="en-US"/>
        </w:rPr>
      </w:pPr>
      <w:r w:rsidRPr="00C5174E">
        <w:rPr>
          <w:rFonts w:eastAsia="Arial"/>
          <w:bCs/>
          <w:lang w:val="uk-UA" w:bidi="en-US"/>
        </w:rPr>
        <w:t xml:space="preserve">сканований/і оригінали чинного/их на дату подання тендерних пропозицій виданого органом сертифікації, сертифікату/ів*, що підтверджує відповідність учасника вимогам </w:t>
      </w:r>
      <w:r>
        <w:rPr>
          <w:rFonts w:eastAsia="Arial"/>
          <w:bCs/>
          <w:lang w:bidi="en-US"/>
        </w:rPr>
        <w:t>ISO</w:t>
      </w:r>
      <w:r w:rsidRPr="00C5174E">
        <w:rPr>
          <w:rFonts w:eastAsia="Arial"/>
          <w:bCs/>
          <w:lang w:val="uk-UA" w:bidi="en-US"/>
        </w:rPr>
        <w:t xml:space="preserve"> 45001:2018,</w:t>
      </w:r>
      <w:r>
        <w:rPr>
          <w:rFonts w:eastAsia="Arial"/>
          <w:bCs/>
          <w:lang w:bidi="en-US"/>
        </w:rPr>
        <w:t>IDT</w:t>
      </w:r>
      <w:r w:rsidRPr="00C5174E">
        <w:rPr>
          <w:rFonts w:eastAsia="Arial"/>
          <w:bCs/>
          <w:lang w:val="uk-UA" w:bidi="en-US"/>
        </w:rPr>
        <w:t xml:space="preserve"> (ДСТУ </w:t>
      </w:r>
      <w:r>
        <w:rPr>
          <w:rFonts w:eastAsia="Arial"/>
          <w:bCs/>
          <w:lang w:bidi="en-US"/>
        </w:rPr>
        <w:t>ISO</w:t>
      </w:r>
      <w:r w:rsidRPr="00C5174E">
        <w:rPr>
          <w:rFonts w:eastAsia="Arial"/>
          <w:bCs/>
          <w:lang w:val="uk-UA" w:bidi="en-US"/>
        </w:rPr>
        <w:t xml:space="preserve"> 45001:2019), в сферах діяльності (стосовно): електромонтажних робіт; послуг,  пов'язаних  з особистою  </w:t>
      </w:r>
      <w:r>
        <w:rPr>
          <w:rFonts w:eastAsia="Arial"/>
          <w:bCs/>
          <w:lang w:bidi="en-US"/>
        </w:rPr>
        <w:t>безпекою;  послуг  систем безпеки.</w:t>
      </w:r>
    </w:p>
    <w:p w14:paraId="1A9A6177" w14:textId="77777777" w:rsidR="00C5174E" w:rsidRDefault="00C5174E" w:rsidP="001B13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10" w:name="_Hlk153811080"/>
      <w:bookmarkEnd w:id="9"/>
      <w:r>
        <w:rPr>
          <w:rFonts w:ascii="Times New Roman" w:eastAsia="Arial" w:hAnsi="Times New Roman"/>
          <w:bCs/>
          <w:sz w:val="24"/>
          <w:szCs w:val="24"/>
          <w:lang w:bidi="en-US"/>
        </w:rPr>
        <w:t>сканований/і оригінали чинного/их на дату подання тендерних пропозицій сертифікату/ів, що підтверджує відповідність учасника вимогам ДСТУ ISO 37001:2018 «Системи управління щодо протидії корупції. Вимоги та настанови щодо застосування (ISO 37001:2016, IDT)», в сферах діяльності (стосовно): обслуговування систем безпеки, електромонтажних робіт</w:t>
      </w:r>
      <w:bookmarkEnd w:id="10"/>
      <w:r>
        <w:rPr>
          <w:rFonts w:ascii="Times New Roman" w:eastAsia="Arial" w:hAnsi="Times New Roman"/>
          <w:bCs/>
          <w:sz w:val="24"/>
          <w:szCs w:val="24"/>
          <w:lang w:bidi="en-US"/>
        </w:rPr>
        <w:t>.</w:t>
      </w:r>
    </w:p>
    <w:p w14:paraId="2F99CA21" w14:textId="77777777" w:rsidR="00C5174E" w:rsidRDefault="00C5174E" w:rsidP="001B13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>
        <w:rPr>
          <w:rFonts w:ascii="Times New Roman" w:eastAsia="Arial" w:hAnsi="Times New Roman"/>
          <w:bCs/>
          <w:sz w:val="24"/>
          <w:szCs w:val="24"/>
          <w:lang w:bidi="en-US"/>
        </w:rPr>
        <w:t>сканований/і оригінали чинного/их на дату подання тендерних пропозицій сертифікату/ів, що підтверджує відповідність учасника вимогам ДСТУ</w:t>
      </w:r>
      <w:r>
        <w:t xml:space="preserve"> 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t>EN ISO 16763:2017 «Послуги та роботи щодо систем протипожежного захисту та систем охоронного призначення», в сферах діяльності (стосовно): обслуговування систем протипожежного захисту.</w:t>
      </w:r>
      <w:r>
        <w:t xml:space="preserve"> </w:t>
      </w:r>
    </w:p>
    <w:p w14:paraId="39EC1ACC" w14:textId="77777777" w:rsidR="00C5174E" w:rsidRDefault="00C5174E" w:rsidP="001B13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>
        <w:rPr>
          <w:rFonts w:ascii="Times New Roman" w:eastAsia="Arial" w:hAnsi="Times New Roman"/>
          <w:bCs/>
          <w:sz w:val="24"/>
          <w:szCs w:val="24"/>
          <w:lang w:bidi="en-US"/>
        </w:rPr>
        <w:t>учасник повинен мати чинний договір страхування на послуги що надаються, з лімітом відповідальності на суму не менш очікуваної вартості, сканкопія якого надається у складі пропозиції.</w:t>
      </w:r>
    </w:p>
    <w:p w14:paraId="337F2CD1" w14:textId="4EAB9450" w:rsidR="007D5C32" w:rsidRPr="00AC3FE5" w:rsidRDefault="008761A9" w:rsidP="001B13C2">
      <w:pPr>
        <w:spacing w:after="0" w:line="240" w:lineRule="auto"/>
        <w:jc w:val="both"/>
        <w:rPr>
          <w:rFonts w:ascii="Times New Roman" w:eastAsia="Times New Roman" w:hAnsi="Times New Roman"/>
          <w:bCs/>
          <w:lang w:eastAsia="uk-UA"/>
        </w:rPr>
      </w:pPr>
      <w:r>
        <w:rPr>
          <w:rFonts w:ascii="Times New Roman" w:eastAsia="Times New Roman" w:hAnsi="Times New Roman"/>
          <w:bCs/>
          <w:lang w:eastAsia="uk-UA"/>
        </w:rPr>
        <w:t xml:space="preserve"> </w:t>
      </w:r>
    </w:p>
    <w:sectPr w:rsidR="007D5C32" w:rsidRPr="00AC3FE5" w:rsidSect="0051608F">
      <w:headerReference w:type="default" r:id="rId7"/>
      <w:pgSz w:w="11906" w:h="16838"/>
      <w:pgMar w:top="850" w:right="42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CBEA" w14:textId="77777777" w:rsidR="00183B55" w:rsidRDefault="00183B55" w:rsidP="005920A6">
      <w:pPr>
        <w:spacing w:after="0" w:line="240" w:lineRule="auto"/>
      </w:pPr>
      <w:r>
        <w:separator/>
      </w:r>
    </w:p>
  </w:endnote>
  <w:endnote w:type="continuationSeparator" w:id="0">
    <w:p w14:paraId="07D2C4D2" w14:textId="77777777" w:rsidR="00183B55" w:rsidRDefault="00183B55" w:rsidP="0059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0C7C" w14:textId="77777777" w:rsidR="00183B55" w:rsidRDefault="00183B55" w:rsidP="005920A6">
      <w:pPr>
        <w:spacing w:after="0" w:line="240" w:lineRule="auto"/>
      </w:pPr>
      <w:r>
        <w:separator/>
      </w:r>
    </w:p>
  </w:footnote>
  <w:footnote w:type="continuationSeparator" w:id="0">
    <w:p w14:paraId="0C83E110" w14:textId="77777777" w:rsidR="00183B55" w:rsidRDefault="00183B55" w:rsidP="0059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32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5A13C2C" w14:textId="56749007" w:rsidR="0051608F" w:rsidRPr="005920A6" w:rsidRDefault="005160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0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0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294" w:rsidRPr="001E42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5920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DCD8B3" w14:textId="77777777" w:rsidR="0051608F" w:rsidRPr="005920A6" w:rsidRDefault="0051608F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4B04"/>
    <w:multiLevelType w:val="hybridMultilevel"/>
    <w:tmpl w:val="83549442"/>
    <w:lvl w:ilvl="0" w:tplc="B562093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957CB"/>
    <w:multiLevelType w:val="hybridMultilevel"/>
    <w:tmpl w:val="C91A7A12"/>
    <w:lvl w:ilvl="0" w:tplc="43EAD6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1980"/>
    <w:rsid w:val="00032ABE"/>
    <w:rsid w:val="00084A5E"/>
    <w:rsid w:val="00110032"/>
    <w:rsid w:val="00150093"/>
    <w:rsid w:val="00183B55"/>
    <w:rsid w:val="001B13C2"/>
    <w:rsid w:val="001C31E8"/>
    <w:rsid w:val="001E4294"/>
    <w:rsid w:val="0021730F"/>
    <w:rsid w:val="002173DB"/>
    <w:rsid w:val="002619E4"/>
    <w:rsid w:val="00272298"/>
    <w:rsid w:val="00274E10"/>
    <w:rsid w:val="00284276"/>
    <w:rsid w:val="002B72AC"/>
    <w:rsid w:val="002D49C5"/>
    <w:rsid w:val="002E2A67"/>
    <w:rsid w:val="00301BC3"/>
    <w:rsid w:val="0031053F"/>
    <w:rsid w:val="00333750"/>
    <w:rsid w:val="00350776"/>
    <w:rsid w:val="00384992"/>
    <w:rsid w:val="003A6463"/>
    <w:rsid w:val="00401FB4"/>
    <w:rsid w:val="00404F14"/>
    <w:rsid w:val="0040524E"/>
    <w:rsid w:val="00413466"/>
    <w:rsid w:val="00480681"/>
    <w:rsid w:val="004A397E"/>
    <w:rsid w:val="004B0640"/>
    <w:rsid w:val="004C3264"/>
    <w:rsid w:val="004C72E7"/>
    <w:rsid w:val="004E6D35"/>
    <w:rsid w:val="00503DE3"/>
    <w:rsid w:val="0051292C"/>
    <w:rsid w:val="0051608F"/>
    <w:rsid w:val="00517B6D"/>
    <w:rsid w:val="00540194"/>
    <w:rsid w:val="005477A0"/>
    <w:rsid w:val="00574050"/>
    <w:rsid w:val="005920A6"/>
    <w:rsid w:val="005F4958"/>
    <w:rsid w:val="00632390"/>
    <w:rsid w:val="0066143D"/>
    <w:rsid w:val="00663DEA"/>
    <w:rsid w:val="006713B1"/>
    <w:rsid w:val="0067797D"/>
    <w:rsid w:val="006975D7"/>
    <w:rsid w:val="006C2F2B"/>
    <w:rsid w:val="006D29E6"/>
    <w:rsid w:val="006D3984"/>
    <w:rsid w:val="006F61B7"/>
    <w:rsid w:val="00700447"/>
    <w:rsid w:val="00721E9D"/>
    <w:rsid w:val="007707AF"/>
    <w:rsid w:val="007D5C32"/>
    <w:rsid w:val="007F6581"/>
    <w:rsid w:val="008761A9"/>
    <w:rsid w:val="00884C7E"/>
    <w:rsid w:val="00902FE9"/>
    <w:rsid w:val="00947E34"/>
    <w:rsid w:val="009A58FB"/>
    <w:rsid w:val="009A7437"/>
    <w:rsid w:val="009C455D"/>
    <w:rsid w:val="009E5E4B"/>
    <w:rsid w:val="00A52318"/>
    <w:rsid w:val="00A57B7D"/>
    <w:rsid w:val="00A94683"/>
    <w:rsid w:val="00AB0027"/>
    <w:rsid w:val="00AB46F2"/>
    <w:rsid w:val="00AC3FE5"/>
    <w:rsid w:val="00B401CB"/>
    <w:rsid w:val="00B56FA5"/>
    <w:rsid w:val="00B717B0"/>
    <w:rsid w:val="00B75A31"/>
    <w:rsid w:val="00B91255"/>
    <w:rsid w:val="00BC200F"/>
    <w:rsid w:val="00C361A1"/>
    <w:rsid w:val="00C5174E"/>
    <w:rsid w:val="00C51804"/>
    <w:rsid w:val="00C74713"/>
    <w:rsid w:val="00C946CE"/>
    <w:rsid w:val="00CA73CE"/>
    <w:rsid w:val="00CB5A46"/>
    <w:rsid w:val="00CD7B62"/>
    <w:rsid w:val="00CE6894"/>
    <w:rsid w:val="00D42AA1"/>
    <w:rsid w:val="00D626B8"/>
    <w:rsid w:val="00D64C79"/>
    <w:rsid w:val="00D75D04"/>
    <w:rsid w:val="00DA7D8F"/>
    <w:rsid w:val="00E134EB"/>
    <w:rsid w:val="00E72F13"/>
    <w:rsid w:val="00E84CEE"/>
    <w:rsid w:val="00EA7534"/>
    <w:rsid w:val="00EB793F"/>
    <w:rsid w:val="00EF0694"/>
    <w:rsid w:val="00F42637"/>
    <w:rsid w:val="00F54C84"/>
    <w:rsid w:val="00F9105C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BBAD"/>
  <w15:docId w15:val="{AEE97F47-833F-4E48-81EC-755C2C71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C455D"/>
  </w:style>
  <w:style w:type="character" w:customStyle="1" w:styleId="rvts40">
    <w:name w:val="rvts40"/>
    <w:basedOn w:val="a0"/>
    <w:rsid w:val="009C455D"/>
  </w:style>
  <w:style w:type="paragraph" w:customStyle="1" w:styleId="rvps14">
    <w:name w:val="rvps14"/>
    <w:basedOn w:val="a"/>
    <w:rsid w:val="009C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4C72E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7F6581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0A6"/>
    <w:rPr>
      <w:lang w:val="uk-UA"/>
    </w:rPr>
  </w:style>
  <w:style w:type="paragraph" w:styleId="a9">
    <w:name w:val="footer"/>
    <w:basedOn w:val="a"/>
    <w:link w:val="aa"/>
    <w:uiPriority w:val="99"/>
    <w:unhideWhenUsed/>
    <w:rsid w:val="0059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0A6"/>
    <w:rPr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6D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E6"/>
    <w:rPr>
      <w:rFonts w:ascii="Segoe UI" w:hAnsi="Segoe UI" w:cs="Segoe UI"/>
      <w:sz w:val="18"/>
      <w:szCs w:val="18"/>
      <w:lang w:val="uk-UA"/>
    </w:rPr>
  </w:style>
  <w:style w:type="paragraph" w:styleId="ad">
    <w:name w:val="List Paragraph"/>
    <w:aliases w:val="Elenco Normale,Список уровня 2,название табл/рис,Chapter10,AC List 01,List Paragraph,заголовок 1.1,1 Буллет"/>
    <w:basedOn w:val="a"/>
    <w:link w:val="ae"/>
    <w:uiPriority w:val="34"/>
    <w:qFormat/>
    <w:rsid w:val="0051292C"/>
    <w:pPr>
      <w:spacing w:after="0" w:line="276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Абзац списка Знак"/>
    <w:aliases w:val="Elenco Normale Знак,Список уровня 2 Знак,название табл/рис Знак,Chapter10 Знак,AC List 01 Знак,List Paragraph Знак,заголовок 1.1 Знак,1 Буллет Знак"/>
    <w:link w:val="ad"/>
    <w:uiPriority w:val="34"/>
    <w:rsid w:val="005129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6713B1"/>
    <w:rPr>
      <w:rFonts w:ascii="Courier New" w:hAnsi="Courier New" w:cs="Courier New"/>
    </w:rPr>
  </w:style>
  <w:style w:type="character" w:customStyle="1" w:styleId="rvts23">
    <w:name w:val="rvts23"/>
    <w:rsid w:val="006713B1"/>
  </w:style>
  <w:style w:type="character" w:customStyle="1" w:styleId="Absatz-Standardschriftart">
    <w:name w:val="Absatz-Standardschriftart"/>
    <w:qFormat/>
    <w:rsid w:val="00700447"/>
  </w:style>
  <w:style w:type="character" w:customStyle="1" w:styleId="ng-binding">
    <w:name w:val="ng-binding"/>
    <w:rsid w:val="0070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16</cp:revision>
  <cp:lastPrinted>2021-11-29T11:34:00Z</cp:lastPrinted>
  <dcterms:created xsi:type="dcterms:W3CDTF">2023-05-15T06:58:00Z</dcterms:created>
  <dcterms:modified xsi:type="dcterms:W3CDTF">2025-05-08T06:40:00Z</dcterms:modified>
</cp:coreProperties>
</file>