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4C3264" w:rsidRDefault="00CE6894" w:rsidP="005C1BFE">
      <w:pPr>
        <w:spacing w:after="0" w:line="240" w:lineRule="auto"/>
        <w:ind w:left="-426" w:firstLine="426"/>
        <w:jc w:val="center"/>
        <w:rPr>
          <w:rStyle w:val="rvts0"/>
          <w:rFonts w:ascii="Times New Roman" w:eastAsia="Times New Roman" w:hAnsi="Times New Roman"/>
          <w:bCs/>
          <w:sz w:val="24"/>
          <w:szCs w:val="24"/>
          <w:lang w:val="en-US" w:eastAsia="uk-UA"/>
        </w:rPr>
      </w:pPr>
      <w:bookmarkStart w:id="0" w:name="_GoBack"/>
      <w:bookmarkEnd w:id="0"/>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r>
        <w:rPr>
          <w:rFonts w:ascii="Times New Roman" w:eastAsia="Times New Roman" w:hAnsi="Times New Roman"/>
          <w:bCs/>
          <w:sz w:val="24"/>
          <w:szCs w:val="24"/>
          <w:lang w:eastAsia="uk-UA"/>
        </w:rPr>
        <w:t>адміністрації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36FFD5A4" w:rsidR="00FE098B" w:rsidRPr="003F31DC" w:rsidRDefault="002B72AC" w:rsidP="003F31DC">
      <w:pPr>
        <w:pStyle w:val="a5"/>
        <w:rPr>
          <w:bCs/>
          <w:sz w:val="24"/>
          <w:szCs w:val="24"/>
          <w:lang w:val="uk-UA"/>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(за наявності)</w:t>
      </w:r>
      <w:r w:rsidR="00663DEA" w:rsidRPr="00F70AC0">
        <w:rPr>
          <w:rFonts w:eastAsia="Times New Roman" w:cs="Times New Roman"/>
          <w:sz w:val="24"/>
          <w:szCs w:val="24"/>
          <w:u w:val="single"/>
          <w:lang w:val="uk-UA"/>
        </w:rPr>
        <w:t>:</w:t>
      </w:r>
      <w:r w:rsidR="00480681" w:rsidRPr="00F70AC0">
        <w:rPr>
          <w:rFonts w:eastAsia="Times New Roman" w:cs="Times New Roman"/>
          <w:sz w:val="24"/>
          <w:szCs w:val="24"/>
          <w:lang w:val="uk-UA"/>
        </w:rPr>
        <w:t xml:space="preserve"> </w:t>
      </w:r>
      <w:r w:rsidR="003F31DC" w:rsidRPr="003F31DC">
        <w:rPr>
          <w:sz w:val="24"/>
          <w:szCs w:val="24"/>
          <w:lang w:val="uk-UA" w:eastAsia="ru-RU"/>
        </w:rPr>
        <w:t>код</w:t>
      </w:r>
      <w:r w:rsidR="003F31DC" w:rsidRPr="003F31DC">
        <w:rPr>
          <w:sz w:val="24"/>
          <w:szCs w:val="24"/>
          <w:lang w:val="uk-UA"/>
        </w:rPr>
        <w:t xml:space="preserve"> ДК 021:2015: 79821000-5 послуга з одержання, зберігання, обробки і видачі друкованої продукції за кодом ДК 021:2015: 79820000-8 Послуги, пов'язані з друком</w:t>
      </w:r>
      <w:r w:rsidR="00FE098B" w:rsidRPr="00F70AC0">
        <w:rPr>
          <w:sz w:val="24"/>
          <w:szCs w:val="24"/>
          <w:lang w:val="uk-UA"/>
        </w:rPr>
        <w:t xml:space="preserve">. </w:t>
      </w:r>
    </w:p>
    <w:p w14:paraId="55E645EA" w14:textId="7B0B0DB4" w:rsidR="009155F2" w:rsidRPr="009155F2" w:rsidRDefault="002B72AC" w:rsidP="00867EF6">
      <w:pPr>
        <w:spacing w:before="240" w:after="0" w:line="240" w:lineRule="auto"/>
        <w:jc w:val="both"/>
        <w:rPr>
          <w:rFonts w:ascii="Times New Roman" w:hAnsi="Times New Roman" w:cs="Times New Roman"/>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BB06E5">
        <w:rPr>
          <w:rFonts w:ascii="Times New Roman" w:hAnsi="Times New Roman" w:cs="Times New Roman"/>
          <w:sz w:val="24"/>
          <w:szCs w:val="24"/>
        </w:rPr>
        <w:t xml:space="preserve">, </w:t>
      </w:r>
      <w:r w:rsidR="00BB06E5">
        <w:rPr>
          <w:rFonts w:ascii="Arial" w:hAnsi="Arial" w:cs="Arial"/>
          <w:color w:val="242638"/>
          <w:shd w:val="clear" w:color="auto" w:fill="FFFFFF"/>
        </w:rPr>
        <w:t>UA-2025-02-20-007746-a</w:t>
      </w:r>
    </w:p>
    <w:p w14:paraId="3DF447F2" w14:textId="38D7C860"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F91F87">
        <w:rPr>
          <w:rFonts w:ascii="Times New Roman" w:hAnsi="Times New Roman"/>
          <w:sz w:val="24"/>
          <w:szCs w:val="24"/>
        </w:rPr>
        <w:t>500</w:t>
      </w:r>
      <w:r w:rsidR="003F31DC">
        <w:rPr>
          <w:rFonts w:ascii="Times New Roman" w:hAnsi="Times New Roman"/>
          <w:sz w:val="24"/>
          <w:szCs w:val="24"/>
        </w:rPr>
        <w:t> 000,00</w:t>
      </w:r>
      <w:r w:rsidR="001F234D">
        <w:rPr>
          <w:rFonts w:ascii="Times New Roman" w:hAnsi="Times New Roman"/>
          <w:sz w:val="24"/>
          <w:szCs w:val="24"/>
        </w:rPr>
        <w:t xml:space="preserve"> </w:t>
      </w:r>
      <w:r w:rsidR="001F234D" w:rsidRPr="00BC3DE5">
        <w:rPr>
          <w:rFonts w:ascii="Times New Roman" w:hAnsi="Times New Roman" w:cs="Times New Roman"/>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324E29B3" w:rsidR="009C455D" w:rsidRPr="003F31DC" w:rsidRDefault="009C455D" w:rsidP="003F31DC">
      <w:pPr>
        <w:pStyle w:val="a5"/>
        <w:rPr>
          <w:bCs/>
          <w:sz w:val="24"/>
          <w:szCs w:val="24"/>
          <w:lang w:val="uk-UA"/>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D929FE" w:rsidRPr="00D929FE">
        <w:rPr>
          <w:rFonts w:cs="Times New Roman"/>
          <w:sz w:val="24"/>
          <w:szCs w:val="24"/>
          <w:lang w:val="uk-UA"/>
        </w:rPr>
        <w:t xml:space="preserve"> </w:t>
      </w:r>
      <w:bookmarkStart w:id="1" w:name="n83"/>
      <w:bookmarkEnd w:id="1"/>
      <w:r w:rsidR="003F31DC" w:rsidRPr="003F31DC">
        <w:rPr>
          <w:sz w:val="24"/>
          <w:szCs w:val="24"/>
          <w:lang w:val="uk-UA" w:eastAsia="ru-RU"/>
        </w:rPr>
        <w:t>код</w:t>
      </w:r>
      <w:r w:rsidR="003F31DC" w:rsidRPr="003F31DC">
        <w:rPr>
          <w:sz w:val="24"/>
          <w:szCs w:val="24"/>
          <w:lang w:val="uk-UA"/>
        </w:rPr>
        <w:t xml:space="preserve"> ДК 021:2015: 79821000-5 послуга з одержання, зберігання, обробки і видачі друкованої продукції за кодом ДК 021:2015: 79820000-8 Послуги, пов'язані з друком</w:t>
      </w:r>
      <w:r w:rsidR="00D63775" w:rsidRPr="003F31DC">
        <w:rPr>
          <w:sz w:val="24"/>
          <w:szCs w:val="24"/>
          <w:lang w:val="uk-UA" w:eastAsia="ru-RU"/>
        </w:rPr>
        <w:t xml:space="preserve"> </w:t>
      </w:r>
      <w:r w:rsidR="00F70AC0" w:rsidRPr="00317A3F">
        <w:rPr>
          <w:rFonts w:eastAsia="Times New Roman" w:cs="Times New Roman"/>
          <w:sz w:val="24"/>
          <w:szCs w:val="24"/>
          <w:lang w:val="uk-UA" w:eastAsia="ru-RU"/>
        </w:rPr>
        <w:t xml:space="preserve">здійснювався на підставі </w:t>
      </w:r>
      <w:r w:rsidR="003F31DC">
        <w:rPr>
          <w:rFonts w:eastAsia="Times New Roman" w:cs="Times New Roman"/>
          <w:sz w:val="24"/>
          <w:szCs w:val="24"/>
          <w:lang w:val="uk-UA" w:eastAsia="ru-RU"/>
        </w:rPr>
        <w:t xml:space="preserve"> трьох комерційних пропозицій від організацій, які надають дані послуги.</w:t>
      </w:r>
    </w:p>
    <w:p w14:paraId="00B0AB3A" w14:textId="600AB628" w:rsidR="002B72AC" w:rsidRPr="00110032" w:rsidRDefault="00F9105C" w:rsidP="003F31DC">
      <w:pPr>
        <w:spacing w:line="240" w:lineRule="auto"/>
        <w:ind w:firstLine="567"/>
        <w:jc w:val="both"/>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F91F87">
        <w:rPr>
          <w:rFonts w:ascii="Times New Roman" w:hAnsi="Times New Roman"/>
          <w:sz w:val="24"/>
          <w:szCs w:val="24"/>
        </w:rPr>
        <w:t xml:space="preserve">500 </w:t>
      </w:r>
      <w:r w:rsidR="003F31DC">
        <w:rPr>
          <w:rFonts w:ascii="Times New Roman" w:hAnsi="Times New Roman"/>
          <w:sz w:val="24"/>
          <w:szCs w:val="24"/>
        </w:rPr>
        <w:t>000,00</w:t>
      </w:r>
      <w:r w:rsidR="00F70AC0">
        <w:rPr>
          <w:rFonts w:ascii="Times New Roman" w:hAnsi="Times New Roman"/>
          <w:sz w:val="24"/>
          <w:szCs w:val="24"/>
        </w:rPr>
        <w:t xml:space="preserve"> </w:t>
      </w:r>
      <w:r w:rsidR="00BC3DE5" w:rsidRPr="00BC3DE5">
        <w:rPr>
          <w:rFonts w:ascii="Times New Roman" w:hAnsi="Times New Roman" w:cs="Times New Roman"/>
          <w:sz w:val="24"/>
          <w:szCs w:val="24"/>
        </w:rPr>
        <w:t xml:space="preserve"> 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F91F87">
        <w:rPr>
          <w:rFonts w:ascii="Times New Roman" w:eastAsia="Times New Roman" w:hAnsi="Times New Roman" w:cs="Times New Roman"/>
          <w:bCs/>
          <w:sz w:val="24"/>
          <w:szCs w:val="24"/>
          <w:lang w:eastAsia="uk-UA"/>
        </w:rPr>
        <w:t>5</w:t>
      </w:r>
      <w:r w:rsidR="00947E34" w:rsidRPr="00110032">
        <w:rPr>
          <w:rFonts w:ascii="Times New Roman" w:eastAsia="Times New Roman" w:hAnsi="Times New Roman" w:cs="Times New Roman"/>
          <w:bCs/>
          <w:sz w:val="24"/>
          <w:szCs w:val="24"/>
          <w:lang w:eastAsia="uk-UA"/>
        </w:rPr>
        <w:t>рік</w:t>
      </w:r>
      <w:r w:rsidR="007F6581" w:rsidRPr="00110032">
        <w:rPr>
          <w:rFonts w:ascii="Times New Roman" w:eastAsia="Times New Roman" w:hAnsi="Times New Roman" w:cs="Times New Roman"/>
          <w:bCs/>
          <w:sz w:val="24"/>
          <w:szCs w:val="24"/>
          <w:lang w:eastAsia="uk-UA"/>
        </w:rPr>
        <w:t>.</w:t>
      </w:r>
    </w:p>
    <w:p w14:paraId="09BFAC92" w14:textId="09E58884" w:rsidR="00A57B7D" w:rsidRPr="003F31DC" w:rsidRDefault="002B72AC" w:rsidP="003F31DC">
      <w:pPr>
        <w:pStyle w:val="a5"/>
        <w:rPr>
          <w:bCs/>
          <w:sz w:val="24"/>
          <w:szCs w:val="24"/>
          <w:lang w:val="uk-UA"/>
        </w:rPr>
      </w:pPr>
      <w:r w:rsidRPr="00EA5EA7">
        <w:rPr>
          <w:rFonts w:cs="Times New Roman"/>
          <w:b/>
          <w:sz w:val="24"/>
          <w:szCs w:val="24"/>
          <w:u w:val="single"/>
          <w:lang w:val="uk-UA"/>
        </w:rPr>
        <w:t>Обґрунтування технічних та якісних характеристик предмета закупівлі</w:t>
      </w:r>
      <w:r w:rsidR="00663DEA" w:rsidRPr="00EA5EA7">
        <w:rPr>
          <w:rFonts w:cs="Times New Roman"/>
          <w:sz w:val="24"/>
          <w:szCs w:val="24"/>
          <w:u w:val="single"/>
          <w:lang w:val="uk-UA"/>
        </w:rPr>
        <w:t>:</w:t>
      </w:r>
      <w:r w:rsidRPr="00EA5EA7">
        <w:rPr>
          <w:rFonts w:cs="Times New Roman"/>
          <w:b/>
          <w:sz w:val="24"/>
          <w:szCs w:val="24"/>
          <w:lang w:val="uk-UA"/>
        </w:rPr>
        <w:t xml:space="preserve"> </w:t>
      </w:r>
      <w:r w:rsidR="005E1E0C">
        <w:rPr>
          <w:rFonts w:cs="Times New Roman"/>
          <w:b/>
          <w:sz w:val="24"/>
          <w:szCs w:val="24"/>
          <w:lang w:val="uk-UA"/>
        </w:rPr>
        <w:t xml:space="preserve">      </w:t>
      </w:r>
      <w:r w:rsidR="002D49C5" w:rsidRPr="00EA5EA7">
        <w:rPr>
          <w:rFonts w:cs="Times New Roman"/>
          <w:sz w:val="24"/>
          <w:szCs w:val="24"/>
          <w:lang w:val="uk-UA" w:eastAsia="uk-UA"/>
        </w:rPr>
        <w:t>З метою належног</w:t>
      </w:r>
      <w:r w:rsidR="003A6463" w:rsidRPr="00EA5EA7">
        <w:rPr>
          <w:rFonts w:cs="Times New Roman"/>
          <w:sz w:val="24"/>
          <w:szCs w:val="24"/>
          <w:lang w:val="uk-UA" w:eastAsia="uk-UA"/>
        </w:rPr>
        <w:t xml:space="preserve">о функціонування </w:t>
      </w:r>
      <w:r w:rsidR="00AB46F2" w:rsidRPr="00EA5EA7">
        <w:rPr>
          <w:rFonts w:eastAsia="Times New Roman"/>
          <w:bCs/>
          <w:sz w:val="24"/>
          <w:szCs w:val="24"/>
          <w:lang w:val="uk-UA" w:eastAsia="uk-UA"/>
        </w:rPr>
        <w:t xml:space="preserve">Управління освіти адміністрації </w:t>
      </w:r>
      <w:proofErr w:type="spellStart"/>
      <w:r w:rsidR="00AB46F2" w:rsidRPr="00EA5EA7">
        <w:rPr>
          <w:rFonts w:eastAsia="Times New Roman"/>
          <w:bCs/>
          <w:sz w:val="24"/>
          <w:szCs w:val="24"/>
          <w:lang w:val="uk-UA" w:eastAsia="uk-UA"/>
        </w:rPr>
        <w:t>Салтівського</w:t>
      </w:r>
      <w:proofErr w:type="spellEnd"/>
      <w:r w:rsidR="00AB46F2" w:rsidRPr="00EA5EA7">
        <w:rPr>
          <w:rFonts w:eastAsia="Times New Roman"/>
          <w:bCs/>
          <w:sz w:val="24"/>
          <w:szCs w:val="24"/>
          <w:lang w:val="uk-UA" w:eastAsia="uk-UA"/>
        </w:rPr>
        <w:t xml:space="preserve"> району Харківської міської ради </w:t>
      </w:r>
      <w:r w:rsidR="00D64C79" w:rsidRPr="00EA5EA7">
        <w:rPr>
          <w:rFonts w:cs="Times New Roman"/>
          <w:sz w:val="24"/>
          <w:szCs w:val="24"/>
          <w:lang w:val="uk-UA" w:eastAsia="uk-UA"/>
        </w:rPr>
        <w:t xml:space="preserve">наявна потреба у </w:t>
      </w:r>
      <w:r w:rsidR="00401FB4" w:rsidRPr="00EA5EA7">
        <w:rPr>
          <w:rFonts w:cs="Times New Roman"/>
          <w:sz w:val="24"/>
          <w:szCs w:val="24"/>
          <w:lang w:val="uk-UA" w:eastAsia="uk-UA"/>
        </w:rPr>
        <w:t>закупівлі</w:t>
      </w:r>
      <w:r w:rsidR="001F234D">
        <w:rPr>
          <w:rFonts w:cs="Times New Roman"/>
          <w:sz w:val="24"/>
          <w:szCs w:val="24"/>
          <w:lang w:val="uk-UA" w:eastAsia="uk-UA"/>
        </w:rPr>
        <w:t>:</w:t>
      </w:r>
      <w:r w:rsidR="001F234D" w:rsidRPr="001F234D">
        <w:rPr>
          <w:sz w:val="24"/>
          <w:szCs w:val="24"/>
          <w:lang w:val="uk-UA" w:eastAsia="ru-RU"/>
        </w:rPr>
        <w:t xml:space="preserve"> </w:t>
      </w:r>
      <w:r w:rsidR="003F31DC" w:rsidRPr="003F31DC">
        <w:rPr>
          <w:sz w:val="24"/>
          <w:szCs w:val="24"/>
          <w:lang w:val="uk-UA" w:eastAsia="ru-RU"/>
        </w:rPr>
        <w:t>код</w:t>
      </w:r>
      <w:r w:rsidR="003F31DC" w:rsidRPr="003F31DC">
        <w:rPr>
          <w:sz w:val="24"/>
          <w:szCs w:val="24"/>
          <w:lang w:val="uk-UA"/>
        </w:rPr>
        <w:t xml:space="preserve"> ДК 021:2015: 79821000-5 послуга з одержання, зберігання, обробки і видачі друкованої продукції за кодом ДК 021:2015: 79820000-8 Послуги, пов'язані з друком</w:t>
      </w:r>
      <w:r w:rsidR="003F31DC">
        <w:rPr>
          <w:bCs/>
          <w:sz w:val="24"/>
          <w:szCs w:val="24"/>
          <w:lang w:val="uk-UA"/>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21BD8AEC"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5762D1">
        <w:rPr>
          <w:rFonts w:ascii="Times New Roman" w:hAnsi="Times New Roman"/>
          <w:bCs/>
          <w:lang w:val="ru-RU"/>
        </w:rPr>
        <w:t>1</w:t>
      </w:r>
      <w:r w:rsidR="00875467">
        <w:rPr>
          <w:rFonts w:ascii="Times New Roman" w:hAnsi="Times New Roman"/>
          <w:bCs/>
        </w:rPr>
        <w:t xml:space="preserve"> послуг</w:t>
      </w:r>
      <w:r w:rsidR="005762D1">
        <w:rPr>
          <w:rFonts w:ascii="Times New Roman" w:hAnsi="Times New Roman"/>
          <w:bCs/>
          <w:lang w:val="ru-RU"/>
        </w:rPr>
        <w:t>а</w:t>
      </w:r>
    </w:p>
    <w:p w14:paraId="0E2C0E65" w14:textId="20794A48" w:rsidR="00875467" w:rsidRDefault="00875467" w:rsidP="00875467">
      <w:pPr>
        <w:spacing w:after="0" w:line="240" w:lineRule="auto"/>
        <w:rPr>
          <w:rFonts w:ascii="Times New Roman" w:hAnsi="Times New Roman"/>
          <w:sz w:val="24"/>
          <w:szCs w:val="24"/>
        </w:rPr>
      </w:pPr>
      <w:r>
        <w:rPr>
          <w:rFonts w:ascii="Times New Roman" w:hAnsi="Times New Roman"/>
          <w:sz w:val="24"/>
          <w:szCs w:val="24"/>
        </w:rPr>
        <w:t>Стро</w:t>
      </w:r>
      <w:r w:rsidR="00F91F87">
        <w:rPr>
          <w:rFonts w:ascii="Times New Roman" w:hAnsi="Times New Roman"/>
          <w:sz w:val="24"/>
          <w:szCs w:val="24"/>
        </w:rPr>
        <w:t>к надання послуг: до  31.12.2025</w:t>
      </w:r>
      <w:r>
        <w:rPr>
          <w:rFonts w:ascii="Times New Roman" w:hAnsi="Times New Roman"/>
          <w:sz w:val="24"/>
          <w:szCs w:val="24"/>
        </w:rPr>
        <w:t xml:space="preserve"> року </w:t>
      </w:r>
    </w:p>
    <w:p w14:paraId="0568F7D6" w14:textId="77777777" w:rsidR="003F31DC" w:rsidRPr="0061225F" w:rsidRDefault="003F31DC" w:rsidP="003F31DC">
      <w:pPr>
        <w:shd w:val="clear" w:color="auto" w:fill="FFFFFF"/>
        <w:spacing w:after="0"/>
        <w:ind w:firstLine="720"/>
        <w:jc w:val="both"/>
        <w:rPr>
          <w:rFonts w:ascii="Times New Roman" w:hAnsi="Times New Roman"/>
          <w:sz w:val="24"/>
          <w:szCs w:val="24"/>
        </w:rPr>
      </w:pPr>
      <w:r w:rsidRPr="0061225F">
        <w:rPr>
          <w:rFonts w:ascii="Times New Roman" w:hAnsi="Times New Roman"/>
          <w:sz w:val="24"/>
          <w:szCs w:val="24"/>
        </w:rPr>
        <w:t>Надання послуг з одержання, зберігання, обробки і видачі друкованої продукції полягає в забезпечені процесу отримання підручників Замовником від МОН України згідно з документами.</w:t>
      </w:r>
    </w:p>
    <w:p w14:paraId="26F887B6" w14:textId="77777777" w:rsidR="003F31DC" w:rsidRPr="0061225F" w:rsidRDefault="003F31DC" w:rsidP="003F31DC">
      <w:pPr>
        <w:shd w:val="clear" w:color="auto" w:fill="FFFFFF"/>
        <w:spacing w:after="0"/>
        <w:ind w:firstLine="720"/>
        <w:jc w:val="both"/>
        <w:rPr>
          <w:rFonts w:ascii="Times New Roman" w:hAnsi="Times New Roman"/>
          <w:sz w:val="24"/>
          <w:szCs w:val="24"/>
        </w:rPr>
      </w:pPr>
      <w:r w:rsidRPr="0061225F">
        <w:rPr>
          <w:rFonts w:ascii="Times New Roman" w:hAnsi="Times New Roman"/>
          <w:sz w:val="24"/>
          <w:szCs w:val="24"/>
        </w:rPr>
        <w:lastRenderedPageBreak/>
        <w:t xml:space="preserve"> Протягом  48 годин необхідно сповістити КВНЗ «ХАНО» про надходження підручників від МОН України для подальшого їх розподілу по навчальним закладам та проінформувати замовника про отримання підручників.</w:t>
      </w:r>
    </w:p>
    <w:p w14:paraId="277B2916" w14:textId="77777777" w:rsidR="003F31DC" w:rsidRPr="0061225F" w:rsidRDefault="003F31DC" w:rsidP="003F31DC">
      <w:pPr>
        <w:shd w:val="clear" w:color="auto" w:fill="FFFFFF"/>
        <w:spacing w:after="0"/>
        <w:ind w:firstLine="720"/>
        <w:jc w:val="both"/>
        <w:rPr>
          <w:rFonts w:ascii="Times New Roman" w:hAnsi="Times New Roman"/>
          <w:sz w:val="24"/>
          <w:szCs w:val="24"/>
        </w:rPr>
      </w:pPr>
      <w:r w:rsidRPr="0061225F">
        <w:rPr>
          <w:rFonts w:ascii="Times New Roman" w:hAnsi="Times New Roman"/>
          <w:sz w:val="24"/>
          <w:szCs w:val="24"/>
        </w:rPr>
        <w:t>Під час зберігання підручників на складі та під час транспортування до навчальних закладів замовника учасник забезпечує повне збереження їх кількості та якості. Учасник відшкодовує замовнику повну вартість пошкоджених або втрачених підручників з вини учасника протягом 30 календарних днів з моменту встановлення факту втрати або пошкодження.</w:t>
      </w:r>
    </w:p>
    <w:p w14:paraId="3AE3EDE9" w14:textId="77777777" w:rsidR="003F31DC" w:rsidRPr="0061225F" w:rsidRDefault="003F31DC" w:rsidP="003F31DC">
      <w:pPr>
        <w:shd w:val="clear" w:color="auto" w:fill="FFFFFF"/>
        <w:spacing w:after="0"/>
        <w:ind w:firstLine="720"/>
        <w:jc w:val="both"/>
        <w:rPr>
          <w:rFonts w:ascii="Times New Roman" w:hAnsi="Times New Roman"/>
          <w:sz w:val="24"/>
          <w:szCs w:val="24"/>
        </w:rPr>
      </w:pPr>
      <w:r w:rsidRPr="0061225F">
        <w:rPr>
          <w:rFonts w:ascii="Times New Roman" w:hAnsi="Times New Roman"/>
          <w:sz w:val="24"/>
          <w:szCs w:val="24"/>
        </w:rPr>
        <w:t>Відповідно до рознарядки, отриманої від КВНЗ «ХАНО», необхідно підготувати документи для доставки підручників за призначенням. Згідно з отриманою від методиста Центру освітніх технологій Управління освіти рознарядкою необхідно видати підручники замовнику за призначенням разом  з накладною та актом виконаних робіт.</w:t>
      </w:r>
    </w:p>
    <w:p w14:paraId="552AD0F8" w14:textId="77777777" w:rsidR="003F31DC" w:rsidRPr="0061225F" w:rsidRDefault="003F31DC" w:rsidP="003F31DC">
      <w:pPr>
        <w:shd w:val="clear" w:color="auto" w:fill="FFFFFF"/>
        <w:spacing w:after="0"/>
        <w:ind w:firstLine="720"/>
        <w:jc w:val="both"/>
        <w:rPr>
          <w:rFonts w:ascii="Times New Roman" w:hAnsi="Times New Roman"/>
          <w:sz w:val="24"/>
          <w:szCs w:val="24"/>
        </w:rPr>
      </w:pPr>
      <w:r w:rsidRPr="0061225F">
        <w:rPr>
          <w:rFonts w:ascii="Times New Roman" w:hAnsi="Times New Roman"/>
          <w:sz w:val="24"/>
          <w:szCs w:val="24"/>
        </w:rPr>
        <w:t>В документах на відвантаження повинно бути зазначено, що підручники оплачені Міністерством освіти та науки України.</w:t>
      </w:r>
    </w:p>
    <w:p w14:paraId="669FA550" w14:textId="77777777" w:rsidR="003F31DC" w:rsidRPr="00995FD3" w:rsidRDefault="003F31DC" w:rsidP="003F31DC">
      <w:pPr>
        <w:shd w:val="clear" w:color="auto" w:fill="FFFFFF"/>
        <w:spacing w:after="0"/>
        <w:ind w:firstLine="720"/>
        <w:jc w:val="both"/>
        <w:rPr>
          <w:rFonts w:ascii="Times New Roman" w:hAnsi="Times New Roman"/>
          <w:sz w:val="24"/>
          <w:szCs w:val="24"/>
          <w:lang w:val="ru-RU"/>
        </w:rPr>
      </w:pPr>
      <w:r w:rsidRPr="00B50427">
        <w:rPr>
          <w:rFonts w:ascii="Times New Roman" w:hAnsi="Times New Roman"/>
          <w:sz w:val="24"/>
          <w:szCs w:val="24"/>
        </w:rPr>
        <w:t>Послу</w:t>
      </w:r>
      <w:r>
        <w:rPr>
          <w:rFonts w:ascii="Times New Roman" w:hAnsi="Times New Roman"/>
          <w:sz w:val="24"/>
          <w:szCs w:val="24"/>
        </w:rPr>
        <w:t>ги повинні бути надані протягом</w:t>
      </w:r>
      <w:r w:rsidRPr="00B50427">
        <w:rPr>
          <w:rFonts w:ascii="Times New Roman" w:hAnsi="Times New Roman"/>
          <w:sz w:val="24"/>
          <w:szCs w:val="24"/>
        </w:rPr>
        <w:t xml:space="preserve"> </w:t>
      </w:r>
      <w:r w:rsidRPr="00995FD3">
        <w:rPr>
          <w:rFonts w:ascii="Times New Roman" w:hAnsi="Times New Roman"/>
          <w:sz w:val="24"/>
          <w:szCs w:val="24"/>
        </w:rPr>
        <w:t>24 годин з дня надходження рознарядки, за попереднім узгодженням із Замовником, належної якості та в повному обсязі відповідно до рознарядки.</w:t>
      </w:r>
    </w:p>
    <w:p w14:paraId="1595EB7F" w14:textId="2D60B0BA" w:rsidR="003F31DC" w:rsidRPr="00995FD3" w:rsidRDefault="003F31DC" w:rsidP="003F31DC">
      <w:pPr>
        <w:shd w:val="clear" w:color="auto" w:fill="FFFFFF"/>
        <w:spacing w:after="0"/>
        <w:ind w:firstLine="720"/>
        <w:jc w:val="both"/>
        <w:rPr>
          <w:rFonts w:ascii="Times New Roman" w:hAnsi="Times New Roman"/>
          <w:sz w:val="24"/>
          <w:szCs w:val="24"/>
        </w:rPr>
      </w:pPr>
      <w:r w:rsidRPr="00995FD3">
        <w:rPr>
          <w:rFonts w:ascii="Times New Roman" w:hAnsi="Times New Roman"/>
          <w:sz w:val="24"/>
          <w:szCs w:val="24"/>
        </w:rPr>
        <w:t xml:space="preserve">Учасник повинен надати у складі тендерної пропозиції </w:t>
      </w:r>
      <w:proofErr w:type="spellStart"/>
      <w:r w:rsidRPr="00995FD3">
        <w:rPr>
          <w:rFonts w:ascii="Times New Roman" w:hAnsi="Times New Roman"/>
          <w:sz w:val="24"/>
          <w:szCs w:val="24"/>
        </w:rPr>
        <w:t>сканкопію</w:t>
      </w:r>
      <w:proofErr w:type="spellEnd"/>
      <w:r w:rsidRPr="00995FD3">
        <w:rPr>
          <w:rFonts w:ascii="Times New Roman" w:hAnsi="Times New Roman"/>
          <w:sz w:val="24"/>
          <w:szCs w:val="24"/>
        </w:rPr>
        <w:t xml:space="preserve"> сертифіката на Систему управління якістю, що відповідає вимогам ДСТУ ISO 9001:2015 (ISO 9001:2015, IDT) «Системи </w:t>
      </w:r>
      <w:proofErr w:type="spellStart"/>
      <w:r w:rsidRPr="00995FD3">
        <w:rPr>
          <w:rFonts w:ascii="Times New Roman" w:hAnsi="Times New Roman"/>
          <w:sz w:val="24"/>
          <w:szCs w:val="24"/>
        </w:rPr>
        <w:t>управлiння</w:t>
      </w:r>
      <w:proofErr w:type="spellEnd"/>
      <w:r w:rsidRPr="00995FD3">
        <w:rPr>
          <w:rFonts w:ascii="Times New Roman" w:hAnsi="Times New Roman"/>
          <w:sz w:val="24"/>
          <w:szCs w:val="24"/>
        </w:rPr>
        <w:t xml:space="preserve"> </w:t>
      </w:r>
      <w:proofErr w:type="spellStart"/>
      <w:r w:rsidRPr="00995FD3">
        <w:rPr>
          <w:rFonts w:ascii="Times New Roman" w:hAnsi="Times New Roman"/>
          <w:sz w:val="24"/>
          <w:szCs w:val="24"/>
        </w:rPr>
        <w:t>якiстю</w:t>
      </w:r>
      <w:proofErr w:type="spellEnd"/>
      <w:r w:rsidRPr="00995FD3">
        <w:rPr>
          <w:rFonts w:ascii="Times New Roman" w:hAnsi="Times New Roman"/>
          <w:sz w:val="24"/>
          <w:szCs w:val="24"/>
        </w:rPr>
        <w:t>. Вимоги», виданого Учаснику, та ч</w:t>
      </w:r>
      <w:r w:rsidR="00F91F87">
        <w:rPr>
          <w:rFonts w:ascii="Times New Roman" w:hAnsi="Times New Roman"/>
          <w:sz w:val="24"/>
          <w:szCs w:val="24"/>
        </w:rPr>
        <w:t>инного не менш ніж до 31.12.2025</w:t>
      </w:r>
      <w:r w:rsidRPr="00995FD3">
        <w:rPr>
          <w:rFonts w:ascii="Times New Roman" w:hAnsi="Times New Roman"/>
          <w:sz w:val="24"/>
          <w:szCs w:val="24"/>
        </w:rPr>
        <w:t>р., та виданий на послуги «Послуги з одержання, зберігання, обробки і видачі друкованої продукції»</w:t>
      </w:r>
      <w:r w:rsidRPr="00995FD3">
        <w:rPr>
          <w:rFonts w:ascii="Times New Roman" w:hAnsi="Times New Roman"/>
          <w:sz w:val="24"/>
          <w:szCs w:val="24"/>
          <w:lang w:val="ru-RU"/>
        </w:rPr>
        <w:t xml:space="preserve"> та «</w:t>
      </w:r>
      <w:r w:rsidRPr="00995FD3">
        <w:rPr>
          <w:rFonts w:ascii="Times New Roman" w:hAnsi="Times New Roman"/>
          <w:sz w:val="24"/>
          <w:szCs w:val="24"/>
        </w:rPr>
        <w:t>Послуги, пов'язані з друком</w:t>
      </w:r>
      <w:r w:rsidRPr="00995FD3">
        <w:rPr>
          <w:rFonts w:ascii="Times New Roman" w:hAnsi="Times New Roman"/>
          <w:sz w:val="24"/>
          <w:szCs w:val="24"/>
          <w:lang w:val="ru-RU"/>
        </w:rPr>
        <w:t>»</w:t>
      </w:r>
      <w:r w:rsidRPr="00995FD3">
        <w:rPr>
          <w:rFonts w:ascii="Times New Roman" w:hAnsi="Times New Roman"/>
          <w:sz w:val="24"/>
          <w:szCs w:val="24"/>
        </w:rPr>
        <w:t>. Сертифікат повинен бути виданий уповноваженим органом у сфері сертифікації.</w:t>
      </w:r>
    </w:p>
    <w:p w14:paraId="33781D29" w14:textId="2DCE723C" w:rsidR="003F31DC" w:rsidRPr="00995FD3" w:rsidRDefault="003F31DC" w:rsidP="003F31DC">
      <w:pPr>
        <w:shd w:val="clear" w:color="auto" w:fill="FFFFFF"/>
        <w:spacing w:after="0"/>
        <w:ind w:firstLine="720"/>
        <w:jc w:val="both"/>
        <w:rPr>
          <w:rFonts w:ascii="Times New Roman" w:hAnsi="Times New Roman"/>
          <w:sz w:val="24"/>
          <w:szCs w:val="24"/>
        </w:rPr>
      </w:pPr>
      <w:r w:rsidRPr="00995FD3">
        <w:rPr>
          <w:rFonts w:ascii="Times New Roman" w:hAnsi="Times New Roman"/>
          <w:sz w:val="24"/>
          <w:szCs w:val="24"/>
        </w:rPr>
        <w:t xml:space="preserve">Учасник повинен надати у складі тендерної пропозиції </w:t>
      </w:r>
      <w:proofErr w:type="spellStart"/>
      <w:r w:rsidRPr="00995FD3">
        <w:rPr>
          <w:rFonts w:ascii="Times New Roman" w:hAnsi="Times New Roman"/>
          <w:sz w:val="24"/>
          <w:szCs w:val="24"/>
        </w:rPr>
        <w:t>сканкопію</w:t>
      </w:r>
      <w:proofErr w:type="spellEnd"/>
      <w:r w:rsidRPr="00995FD3">
        <w:rPr>
          <w:rFonts w:ascii="Times New Roman" w:hAnsi="Times New Roman"/>
          <w:sz w:val="24"/>
          <w:szCs w:val="24"/>
        </w:rPr>
        <w:t xml:space="preserve"> сертифіката на Систему екологічного управління, що відповідає вимогам ДСТУ ISO 14001:2015 (ISO 14001:2015, IDT) «Системи екологічного управління. Вимоги та настанови щодо застосування», виданого Учаснику, та ч</w:t>
      </w:r>
      <w:r w:rsidR="00F91F87">
        <w:rPr>
          <w:rFonts w:ascii="Times New Roman" w:hAnsi="Times New Roman"/>
          <w:sz w:val="24"/>
          <w:szCs w:val="24"/>
        </w:rPr>
        <w:t>инного не менш ніж до 31.12.2025</w:t>
      </w:r>
      <w:r w:rsidRPr="00995FD3">
        <w:rPr>
          <w:rFonts w:ascii="Times New Roman" w:hAnsi="Times New Roman"/>
          <w:sz w:val="24"/>
          <w:szCs w:val="24"/>
        </w:rPr>
        <w:t>р., та виданий на послуги «Послуги з одержання, зберігання, обробки і видачі друкованої продукції»</w:t>
      </w:r>
      <w:r w:rsidRPr="00995FD3">
        <w:rPr>
          <w:rFonts w:ascii="Times New Roman" w:hAnsi="Times New Roman"/>
          <w:sz w:val="24"/>
          <w:szCs w:val="24"/>
          <w:lang w:val="ru-RU"/>
        </w:rPr>
        <w:t xml:space="preserve"> та «</w:t>
      </w:r>
      <w:r w:rsidRPr="00995FD3">
        <w:rPr>
          <w:rFonts w:ascii="Times New Roman" w:hAnsi="Times New Roman"/>
          <w:sz w:val="24"/>
          <w:szCs w:val="24"/>
        </w:rPr>
        <w:t>Послуги, пов'язані з друком</w:t>
      </w:r>
      <w:r w:rsidRPr="00995FD3">
        <w:rPr>
          <w:rFonts w:ascii="Times New Roman" w:hAnsi="Times New Roman"/>
          <w:sz w:val="24"/>
          <w:szCs w:val="24"/>
          <w:lang w:val="ru-RU"/>
        </w:rPr>
        <w:t>»</w:t>
      </w:r>
      <w:r w:rsidRPr="00995FD3">
        <w:rPr>
          <w:rFonts w:ascii="Times New Roman" w:hAnsi="Times New Roman"/>
          <w:sz w:val="24"/>
          <w:szCs w:val="24"/>
        </w:rPr>
        <w:t>. Сертифікат повинен бути виданий уповноваженим органом у сфері сертифікації.</w:t>
      </w:r>
    </w:p>
    <w:p w14:paraId="22038650" w14:textId="3A84BD4A" w:rsidR="003F31DC" w:rsidRPr="003F31DC" w:rsidRDefault="003F31DC" w:rsidP="003F31DC">
      <w:pPr>
        <w:shd w:val="clear" w:color="auto" w:fill="FFFFFF"/>
        <w:ind w:firstLine="720"/>
        <w:jc w:val="both"/>
        <w:rPr>
          <w:rFonts w:ascii="Times New Roman" w:hAnsi="Times New Roman"/>
          <w:bCs/>
          <w:iCs/>
          <w:sz w:val="24"/>
          <w:szCs w:val="24"/>
        </w:rPr>
      </w:pPr>
      <w:r w:rsidRPr="003F31DC">
        <w:rPr>
          <w:rFonts w:ascii="Times New Roman" w:hAnsi="Times New Roman"/>
          <w:sz w:val="24"/>
          <w:szCs w:val="24"/>
        </w:rPr>
        <w:t>Надання</w:t>
      </w:r>
      <w:r w:rsidRPr="003F31DC">
        <w:rPr>
          <w:rFonts w:ascii="Times New Roman" w:hAnsi="Times New Roman"/>
          <w:bCs/>
          <w:iCs/>
          <w:sz w:val="24"/>
          <w:szCs w:val="24"/>
        </w:rPr>
        <w:t xml:space="preserve"> послуг здійснюється протягом 202</w:t>
      </w:r>
      <w:r w:rsidR="00F91F87">
        <w:rPr>
          <w:rFonts w:ascii="Times New Roman" w:hAnsi="Times New Roman"/>
          <w:bCs/>
          <w:iCs/>
          <w:sz w:val="24"/>
          <w:szCs w:val="24"/>
          <w:lang w:val="ru-RU"/>
        </w:rPr>
        <w:t>5</w:t>
      </w:r>
      <w:r w:rsidRPr="003F31DC">
        <w:rPr>
          <w:rFonts w:ascii="Times New Roman" w:hAnsi="Times New Roman"/>
          <w:bCs/>
          <w:iCs/>
          <w:sz w:val="24"/>
          <w:szCs w:val="24"/>
        </w:rPr>
        <w:t xml:space="preserve"> року відповідно до заявки.</w:t>
      </w:r>
    </w:p>
    <w:p w14:paraId="7C446B6C" w14:textId="77777777" w:rsidR="003F31DC" w:rsidRPr="003F31DC" w:rsidRDefault="003F31DC" w:rsidP="003F31DC">
      <w:pPr>
        <w:pStyle w:val="2"/>
        <w:spacing w:before="0"/>
        <w:jc w:val="center"/>
        <w:rPr>
          <w:rFonts w:ascii="Times New Roman" w:hAnsi="Times New Roman" w:cs="Times New Roman"/>
          <w:b w:val="0"/>
          <w:i/>
          <w:color w:val="auto"/>
          <w:sz w:val="24"/>
          <w:szCs w:val="24"/>
        </w:rPr>
      </w:pPr>
      <w:r w:rsidRPr="003F31DC">
        <w:rPr>
          <w:rFonts w:ascii="Times New Roman" w:hAnsi="Times New Roman" w:cs="Times New Roman"/>
          <w:b w:val="0"/>
          <w:i/>
          <w:color w:val="auto"/>
          <w:sz w:val="24"/>
          <w:szCs w:val="24"/>
        </w:rPr>
        <w:t xml:space="preserve">Дислокація навчальних закладів </w:t>
      </w:r>
      <w:proofErr w:type="spellStart"/>
      <w:r w:rsidRPr="003F31DC">
        <w:rPr>
          <w:rFonts w:ascii="Times New Roman" w:hAnsi="Times New Roman" w:cs="Times New Roman"/>
          <w:b w:val="0"/>
          <w:i/>
          <w:color w:val="auto"/>
          <w:sz w:val="24"/>
          <w:szCs w:val="24"/>
        </w:rPr>
        <w:t>Салтівського</w:t>
      </w:r>
      <w:proofErr w:type="spellEnd"/>
      <w:r w:rsidRPr="003F31DC">
        <w:rPr>
          <w:rFonts w:ascii="Times New Roman" w:hAnsi="Times New Roman" w:cs="Times New Roman"/>
          <w:b w:val="0"/>
          <w:i/>
          <w:color w:val="auto"/>
          <w:sz w:val="24"/>
          <w:szCs w:val="24"/>
        </w:rPr>
        <w:t xml:space="preserve"> району м. Харків</w:t>
      </w:r>
    </w:p>
    <w:tbl>
      <w:tblPr>
        <w:tblW w:w="9825" w:type="dxa"/>
        <w:tblInd w:w="108" w:type="dxa"/>
        <w:tblLook w:val="00A0" w:firstRow="1" w:lastRow="0" w:firstColumn="1" w:lastColumn="0" w:noHBand="0" w:noVBand="0"/>
      </w:tblPr>
      <w:tblGrid>
        <w:gridCol w:w="673"/>
        <w:gridCol w:w="6073"/>
        <w:gridCol w:w="3079"/>
      </w:tblGrid>
      <w:tr w:rsidR="003F31DC" w:rsidRPr="0061225F" w14:paraId="6D0C8A9C" w14:textId="77777777" w:rsidTr="003F31DC">
        <w:trPr>
          <w:trHeight w:val="87"/>
        </w:trPr>
        <w:tc>
          <w:tcPr>
            <w:tcW w:w="673" w:type="dxa"/>
            <w:tcBorders>
              <w:top w:val="single" w:sz="4" w:space="0" w:color="auto"/>
              <w:left w:val="single" w:sz="4" w:space="0" w:color="auto"/>
              <w:bottom w:val="single" w:sz="4" w:space="0" w:color="auto"/>
              <w:right w:val="single" w:sz="4" w:space="0" w:color="auto"/>
            </w:tcBorders>
            <w:noWrap/>
            <w:vAlign w:val="center"/>
          </w:tcPr>
          <w:p w14:paraId="67DA0F8F"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w:t>
            </w:r>
          </w:p>
        </w:tc>
        <w:tc>
          <w:tcPr>
            <w:tcW w:w="6073" w:type="dxa"/>
            <w:tcBorders>
              <w:top w:val="single" w:sz="4" w:space="0" w:color="auto"/>
              <w:left w:val="nil"/>
              <w:bottom w:val="single" w:sz="4" w:space="0" w:color="auto"/>
              <w:right w:val="single" w:sz="4" w:space="0" w:color="auto"/>
            </w:tcBorders>
            <w:vAlign w:val="bottom"/>
          </w:tcPr>
          <w:p w14:paraId="3393CE92"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3 Харківської міської ради"</w:t>
            </w:r>
          </w:p>
        </w:tc>
        <w:tc>
          <w:tcPr>
            <w:tcW w:w="3079" w:type="dxa"/>
            <w:tcBorders>
              <w:top w:val="single" w:sz="4" w:space="0" w:color="auto"/>
              <w:left w:val="nil"/>
              <w:bottom w:val="single" w:sz="4" w:space="0" w:color="auto"/>
              <w:right w:val="single" w:sz="4" w:space="0" w:color="auto"/>
            </w:tcBorders>
            <w:vAlign w:val="center"/>
          </w:tcPr>
          <w:p w14:paraId="486886EA"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61065 м. Харків, вул. Лесі Українки, 4</w:t>
            </w:r>
          </w:p>
        </w:tc>
      </w:tr>
      <w:tr w:rsidR="003F31DC" w:rsidRPr="0061225F" w14:paraId="2D5C8EC0" w14:textId="77777777" w:rsidTr="003F31DC">
        <w:trPr>
          <w:trHeight w:val="522"/>
        </w:trPr>
        <w:tc>
          <w:tcPr>
            <w:tcW w:w="673" w:type="dxa"/>
            <w:tcBorders>
              <w:top w:val="nil"/>
              <w:left w:val="single" w:sz="4" w:space="0" w:color="auto"/>
              <w:bottom w:val="single" w:sz="4" w:space="0" w:color="auto"/>
              <w:right w:val="single" w:sz="4" w:space="0" w:color="auto"/>
            </w:tcBorders>
            <w:noWrap/>
            <w:vAlign w:val="center"/>
          </w:tcPr>
          <w:p w14:paraId="152E6714"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2</w:t>
            </w:r>
          </w:p>
        </w:tc>
        <w:tc>
          <w:tcPr>
            <w:tcW w:w="6073" w:type="dxa"/>
            <w:tcBorders>
              <w:top w:val="nil"/>
              <w:left w:val="nil"/>
              <w:bottom w:val="single" w:sz="4" w:space="0" w:color="auto"/>
              <w:right w:val="single" w:sz="4" w:space="0" w:color="auto"/>
            </w:tcBorders>
            <w:vAlign w:val="bottom"/>
          </w:tcPr>
          <w:p w14:paraId="30352D07"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8 Харківської міської ради"</w:t>
            </w:r>
          </w:p>
        </w:tc>
        <w:tc>
          <w:tcPr>
            <w:tcW w:w="3079" w:type="dxa"/>
            <w:tcBorders>
              <w:top w:val="nil"/>
              <w:left w:val="nil"/>
              <w:bottom w:val="single" w:sz="4" w:space="0" w:color="auto"/>
              <w:right w:val="single" w:sz="4" w:space="0" w:color="auto"/>
            </w:tcBorders>
            <w:vAlign w:val="center"/>
          </w:tcPr>
          <w:p w14:paraId="030D3951"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61038 м. Харків, вул. </w:t>
            </w:r>
            <w:proofErr w:type="spellStart"/>
            <w:r w:rsidRPr="005257A4">
              <w:rPr>
                <w:rFonts w:ascii="Times New Roman" w:hAnsi="Times New Roman"/>
                <w:sz w:val="24"/>
                <w:szCs w:val="24"/>
              </w:rPr>
              <w:t>Салтівське</w:t>
            </w:r>
            <w:proofErr w:type="spellEnd"/>
            <w:r w:rsidRPr="005257A4">
              <w:rPr>
                <w:rFonts w:ascii="Times New Roman" w:hAnsi="Times New Roman"/>
                <w:sz w:val="24"/>
                <w:szCs w:val="24"/>
              </w:rPr>
              <w:t xml:space="preserve"> шосе, 61</w:t>
            </w:r>
          </w:p>
        </w:tc>
      </w:tr>
      <w:tr w:rsidR="003F31DC" w:rsidRPr="0061225F" w14:paraId="37DD6BBE" w14:textId="77777777" w:rsidTr="003F31DC">
        <w:trPr>
          <w:trHeight w:val="109"/>
        </w:trPr>
        <w:tc>
          <w:tcPr>
            <w:tcW w:w="673" w:type="dxa"/>
            <w:tcBorders>
              <w:top w:val="nil"/>
              <w:left w:val="single" w:sz="4" w:space="0" w:color="auto"/>
              <w:bottom w:val="single" w:sz="4" w:space="0" w:color="auto"/>
              <w:right w:val="single" w:sz="4" w:space="0" w:color="auto"/>
            </w:tcBorders>
            <w:noWrap/>
            <w:vAlign w:val="center"/>
          </w:tcPr>
          <w:p w14:paraId="52DD29AD"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3</w:t>
            </w:r>
          </w:p>
        </w:tc>
        <w:tc>
          <w:tcPr>
            <w:tcW w:w="6073" w:type="dxa"/>
            <w:tcBorders>
              <w:top w:val="nil"/>
              <w:left w:val="nil"/>
              <w:bottom w:val="single" w:sz="4" w:space="0" w:color="auto"/>
              <w:right w:val="single" w:sz="4" w:space="0" w:color="auto"/>
            </w:tcBorders>
            <w:vAlign w:val="bottom"/>
          </w:tcPr>
          <w:p w14:paraId="0994BF19"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19 Харківської міської ради"</w:t>
            </w:r>
          </w:p>
        </w:tc>
        <w:tc>
          <w:tcPr>
            <w:tcW w:w="3079" w:type="dxa"/>
            <w:tcBorders>
              <w:top w:val="nil"/>
              <w:left w:val="nil"/>
              <w:bottom w:val="single" w:sz="4" w:space="0" w:color="auto"/>
              <w:right w:val="single" w:sz="4" w:space="0" w:color="auto"/>
            </w:tcBorders>
            <w:vAlign w:val="center"/>
          </w:tcPr>
          <w:p w14:paraId="2A73CF1E"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61050 м. Харків, вул. </w:t>
            </w:r>
            <w:proofErr w:type="spellStart"/>
            <w:r w:rsidRPr="005257A4">
              <w:rPr>
                <w:rFonts w:ascii="Times New Roman" w:hAnsi="Times New Roman"/>
                <w:sz w:val="24"/>
                <w:szCs w:val="24"/>
              </w:rPr>
              <w:t>Рижівська</w:t>
            </w:r>
            <w:proofErr w:type="spellEnd"/>
            <w:r w:rsidRPr="005257A4">
              <w:rPr>
                <w:rFonts w:ascii="Times New Roman" w:hAnsi="Times New Roman"/>
                <w:sz w:val="24"/>
                <w:szCs w:val="24"/>
              </w:rPr>
              <w:t>, 19</w:t>
            </w:r>
          </w:p>
        </w:tc>
      </w:tr>
      <w:tr w:rsidR="003F31DC" w:rsidRPr="0061225F" w14:paraId="5F453470" w14:textId="77777777" w:rsidTr="003F31DC">
        <w:trPr>
          <w:trHeight w:val="118"/>
        </w:trPr>
        <w:tc>
          <w:tcPr>
            <w:tcW w:w="673" w:type="dxa"/>
            <w:tcBorders>
              <w:top w:val="nil"/>
              <w:left w:val="single" w:sz="4" w:space="0" w:color="auto"/>
              <w:bottom w:val="single" w:sz="4" w:space="0" w:color="auto"/>
              <w:right w:val="single" w:sz="4" w:space="0" w:color="auto"/>
            </w:tcBorders>
            <w:noWrap/>
            <w:vAlign w:val="center"/>
          </w:tcPr>
          <w:p w14:paraId="447B3A8E"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4</w:t>
            </w:r>
          </w:p>
        </w:tc>
        <w:tc>
          <w:tcPr>
            <w:tcW w:w="6073" w:type="dxa"/>
            <w:tcBorders>
              <w:top w:val="nil"/>
              <w:left w:val="nil"/>
              <w:bottom w:val="single" w:sz="4" w:space="0" w:color="auto"/>
              <w:right w:val="single" w:sz="4" w:space="0" w:color="auto"/>
            </w:tcBorders>
            <w:vAlign w:val="bottom"/>
          </w:tcPr>
          <w:p w14:paraId="46822DF5"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23 Харківської міської ради"</w:t>
            </w:r>
          </w:p>
        </w:tc>
        <w:tc>
          <w:tcPr>
            <w:tcW w:w="3079" w:type="dxa"/>
            <w:tcBorders>
              <w:top w:val="nil"/>
              <w:left w:val="nil"/>
              <w:bottom w:val="single" w:sz="4" w:space="0" w:color="auto"/>
              <w:right w:val="single" w:sz="4" w:space="0" w:color="auto"/>
            </w:tcBorders>
            <w:vAlign w:val="center"/>
          </w:tcPr>
          <w:p w14:paraId="0B29D7B7"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61061 м. Харків, вул. </w:t>
            </w:r>
            <w:proofErr w:type="spellStart"/>
            <w:r w:rsidRPr="005257A4">
              <w:rPr>
                <w:rFonts w:ascii="Times New Roman" w:hAnsi="Times New Roman"/>
                <w:sz w:val="24"/>
                <w:szCs w:val="24"/>
              </w:rPr>
              <w:t>Тюрінська</w:t>
            </w:r>
            <w:proofErr w:type="spellEnd"/>
            <w:r w:rsidRPr="005257A4">
              <w:rPr>
                <w:rFonts w:ascii="Times New Roman" w:hAnsi="Times New Roman"/>
                <w:sz w:val="24"/>
                <w:szCs w:val="24"/>
              </w:rPr>
              <w:t>, 40</w:t>
            </w:r>
          </w:p>
        </w:tc>
      </w:tr>
      <w:tr w:rsidR="003F31DC" w:rsidRPr="0061225F" w14:paraId="530E925B" w14:textId="77777777" w:rsidTr="003F31DC">
        <w:trPr>
          <w:trHeight w:val="131"/>
        </w:trPr>
        <w:tc>
          <w:tcPr>
            <w:tcW w:w="673" w:type="dxa"/>
            <w:tcBorders>
              <w:top w:val="nil"/>
              <w:left w:val="single" w:sz="4" w:space="0" w:color="auto"/>
              <w:bottom w:val="single" w:sz="4" w:space="0" w:color="auto"/>
              <w:right w:val="single" w:sz="4" w:space="0" w:color="auto"/>
            </w:tcBorders>
            <w:noWrap/>
            <w:vAlign w:val="center"/>
          </w:tcPr>
          <w:p w14:paraId="7CF985EC"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5</w:t>
            </w:r>
          </w:p>
        </w:tc>
        <w:tc>
          <w:tcPr>
            <w:tcW w:w="6073" w:type="dxa"/>
            <w:tcBorders>
              <w:top w:val="nil"/>
              <w:left w:val="nil"/>
              <w:bottom w:val="single" w:sz="4" w:space="0" w:color="auto"/>
              <w:right w:val="single" w:sz="4" w:space="0" w:color="auto"/>
            </w:tcBorders>
            <w:vAlign w:val="bottom"/>
          </w:tcPr>
          <w:p w14:paraId="0B93BBC1" w14:textId="4E45B31F" w:rsidR="003F31DC" w:rsidRPr="0061225F" w:rsidRDefault="003F31DC" w:rsidP="00894860">
            <w:pPr>
              <w:jc w:val="center"/>
              <w:rPr>
                <w:rFonts w:ascii="Times New Roman" w:hAnsi="Times New Roman"/>
                <w:color w:val="000000"/>
                <w:sz w:val="24"/>
                <w:szCs w:val="24"/>
              </w:rPr>
            </w:pPr>
            <w:r>
              <w:rPr>
                <w:rFonts w:ascii="Times New Roman" w:hAnsi="Times New Roman"/>
                <w:color w:val="000000"/>
                <w:sz w:val="24"/>
                <w:szCs w:val="24"/>
              </w:rPr>
              <w:t>Комун</w:t>
            </w:r>
            <w:r w:rsidRPr="0061225F">
              <w:rPr>
                <w:rFonts w:ascii="Times New Roman" w:hAnsi="Times New Roman"/>
                <w:color w:val="000000"/>
                <w:sz w:val="24"/>
                <w:szCs w:val="24"/>
              </w:rPr>
              <w:t>альний заклад "Харківська гімназія № 25 Харківської міської ради"</w:t>
            </w:r>
          </w:p>
        </w:tc>
        <w:tc>
          <w:tcPr>
            <w:tcW w:w="3079" w:type="dxa"/>
            <w:tcBorders>
              <w:top w:val="nil"/>
              <w:left w:val="nil"/>
              <w:bottom w:val="single" w:sz="4" w:space="0" w:color="auto"/>
              <w:right w:val="single" w:sz="4" w:space="0" w:color="auto"/>
            </w:tcBorders>
            <w:vAlign w:val="center"/>
          </w:tcPr>
          <w:p w14:paraId="3D9688E5"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61123 м. Харків, пр. Тракторобудівників, 87-В</w:t>
            </w:r>
          </w:p>
        </w:tc>
      </w:tr>
      <w:tr w:rsidR="003F31DC" w:rsidRPr="0061225F" w14:paraId="35BAFDE9" w14:textId="77777777" w:rsidTr="003F31DC">
        <w:trPr>
          <w:trHeight w:val="562"/>
        </w:trPr>
        <w:tc>
          <w:tcPr>
            <w:tcW w:w="673" w:type="dxa"/>
            <w:tcBorders>
              <w:top w:val="nil"/>
              <w:left w:val="single" w:sz="4" w:space="0" w:color="auto"/>
              <w:bottom w:val="single" w:sz="4" w:space="0" w:color="auto"/>
              <w:right w:val="single" w:sz="4" w:space="0" w:color="auto"/>
            </w:tcBorders>
            <w:noWrap/>
            <w:vAlign w:val="center"/>
          </w:tcPr>
          <w:p w14:paraId="71118CBD"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6</w:t>
            </w:r>
          </w:p>
        </w:tc>
        <w:tc>
          <w:tcPr>
            <w:tcW w:w="6073" w:type="dxa"/>
            <w:tcBorders>
              <w:top w:val="nil"/>
              <w:left w:val="nil"/>
              <w:bottom w:val="single" w:sz="4" w:space="0" w:color="auto"/>
              <w:right w:val="single" w:sz="4" w:space="0" w:color="auto"/>
            </w:tcBorders>
            <w:vAlign w:val="bottom"/>
          </w:tcPr>
          <w:p w14:paraId="49512D24"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30 Харківської міської ради"</w:t>
            </w:r>
          </w:p>
        </w:tc>
        <w:tc>
          <w:tcPr>
            <w:tcW w:w="3079" w:type="dxa"/>
            <w:tcBorders>
              <w:top w:val="nil"/>
              <w:left w:val="nil"/>
              <w:bottom w:val="single" w:sz="4" w:space="0" w:color="auto"/>
              <w:right w:val="single" w:sz="4" w:space="0" w:color="auto"/>
            </w:tcBorders>
            <w:vAlign w:val="center"/>
          </w:tcPr>
          <w:p w14:paraId="4A3D88EE"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61050 м. Харків, Харківська набережна, 4</w:t>
            </w:r>
          </w:p>
        </w:tc>
      </w:tr>
      <w:tr w:rsidR="003F31DC" w:rsidRPr="0061225F" w14:paraId="30C7E847" w14:textId="77777777" w:rsidTr="003F31DC">
        <w:trPr>
          <w:trHeight w:val="804"/>
        </w:trPr>
        <w:tc>
          <w:tcPr>
            <w:tcW w:w="673" w:type="dxa"/>
            <w:tcBorders>
              <w:top w:val="nil"/>
              <w:left w:val="single" w:sz="4" w:space="0" w:color="auto"/>
              <w:bottom w:val="single" w:sz="4" w:space="0" w:color="auto"/>
              <w:right w:val="single" w:sz="4" w:space="0" w:color="auto"/>
            </w:tcBorders>
            <w:noWrap/>
            <w:vAlign w:val="center"/>
          </w:tcPr>
          <w:p w14:paraId="61AB9940"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lastRenderedPageBreak/>
              <w:t>7</w:t>
            </w:r>
          </w:p>
        </w:tc>
        <w:tc>
          <w:tcPr>
            <w:tcW w:w="6073" w:type="dxa"/>
            <w:tcBorders>
              <w:top w:val="nil"/>
              <w:left w:val="nil"/>
              <w:bottom w:val="single" w:sz="4" w:space="0" w:color="auto"/>
              <w:right w:val="single" w:sz="4" w:space="0" w:color="auto"/>
            </w:tcBorders>
            <w:vAlign w:val="bottom"/>
          </w:tcPr>
          <w:p w14:paraId="0F2322A4"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31 Харківської міської ради"</w:t>
            </w:r>
          </w:p>
        </w:tc>
        <w:tc>
          <w:tcPr>
            <w:tcW w:w="3079" w:type="dxa"/>
            <w:tcBorders>
              <w:top w:val="nil"/>
              <w:left w:val="nil"/>
              <w:bottom w:val="single" w:sz="4" w:space="0" w:color="auto"/>
              <w:right w:val="single" w:sz="4" w:space="0" w:color="auto"/>
            </w:tcBorders>
            <w:vAlign w:val="center"/>
          </w:tcPr>
          <w:p w14:paraId="51F4A0C1"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61120 м. Харків, вул. Владислава Зубенка, 32</w:t>
            </w:r>
          </w:p>
        </w:tc>
      </w:tr>
      <w:tr w:rsidR="003F31DC" w:rsidRPr="0061225F" w14:paraId="470659BA" w14:textId="77777777" w:rsidTr="003F31DC">
        <w:trPr>
          <w:trHeight w:val="623"/>
        </w:trPr>
        <w:tc>
          <w:tcPr>
            <w:tcW w:w="673" w:type="dxa"/>
            <w:tcBorders>
              <w:top w:val="nil"/>
              <w:left w:val="single" w:sz="4" w:space="0" w:color="auto"/>
              <w:bottom w:val="single" w:sz="4" w:space="0" w:color="auto"/>
              <w:right w:val="single" w:sz="4" w:space="0" w:color="auto"/>
            </w:tcBorders>
            <w:noWrap/>
            <w:vAlign w:val="center"/>
          </w:tcPr>
          <w:p w14:paraId="0026AF4F"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8</w:t>
            </w:r>
          </w:p>
        </w:tc>
        <w:tc>
          <w:tcPr>
            <w:tcW w:w="6073" w:type="dxa"/>
            <w:tcBorders>
              <w:top w:val="nil"/>
              <w:left w:val="nil"/>
              <w:bottom w:val="single" w:sz="4" w:space="0" w:color="auto"/>
              <w:right w:val="single" w:sz="4" w:space="0" w:color="auto"/>
            </w:tcBorders>
            <w:vAlign w:val="bottom"/>
          </w:tcPr>
          <w:p w14:paraId="6720100F"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початкова школа № 33 Харківської міської ради"</w:t>
            </w:r>
          </w:p>
        </w:tc>
        <w:tc>
          <w:tcPr>
            <w:tcW w:w="3079" w:type="dxa"/>
            <w:tcBorders>
              <w:top w:val="nil"/>
              <w:left w:val="nil"/>
              <w:bottom w:val="single" w:sz="4" w:space="0" w:color="auto"/>
              <w:right w:val="single" w:sz="4" w:space="0" w:color="auto"/>
            </w:tcBorders>
            <w:vAlign w:val="center"/>
          </w:tcPr>
          <w:p w14:paraId="54150FA7"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61050 </w:t>
            </w:r>
            <w:proofErr w:type="spellStart"/>
            <w:r w:rsidRPr="005257A4">
              <w:rPr>
                <w:rFonts w:ascii="Times New Roman" w:hAnsi="Times New Roman"/>
                <w:sz w:val="24"/>
                <w:szCs w:val="24"/>
              </w:rPr>
              <w:t>м.Харків</w:t>
            </w:r>
            <w:proofErr w:type="spellEnd"/>
            <w:r w:rsidRPr="005257A4">
              <w:rPr>
                <w:rFonts w:ascii="Times New Roman" w:hAnsi="Times New Roman"/>
                <w:sz w:val="24"/>
                <w:szCs w:val="24"/>
              </w:rPr>
              <w:t xml:space="preserve">, </w:t>
            </w:r>
            <w:proofErr w:type="spellStart"/>
            <w:r w:rsidRPr="005257A4">
              <w:rPr>
                <w:rFonts w:ascii="Times New Roman" w:hAnsi="Times New Roman"/>
                <w:sz w:val="24"/>
                <w:szCs w:val="24"/>
              </w:rPr>
              <w:t>вул.Іскринська</w:t>
            </w:r>
            <w:proofErr w:type="spellEnd"/>
            <w:r w:rsidRPr="005257A4">
              <w:rPr>
                <w:rFonts w:ascii="Times New Roman" w:hAnsi="Times New Roman"/>
                <w:sz w:val="24"/>
                <w:szCs w:val="24"/>
              </w:rPr>
              <w:t>, 28</w:t>
            </w:r>
          </w:p>
        </w:tc>
      </w:tr>
      <w:tr w:rsidR="003F31DC" w:rsidRPr="0061225F" w14:paraId="2F7D9D75" w14:textId="77777777" w:rsidTr="003F31DC">
        <w:trPr>
          <w:trHeight w:val="612"/>
        </w:trPr>
        <w:tc>
          <w:tcPr>
            <w:tcW w:w="673" w:type="dxa"/>
            <w:tcBorders>
              <w:top w:val="nil"/>
              <w:left w:val="single" w:sz="4" w:space="0" w:color="auto"/>
              <w:bottom w:val="single" w:sz="4" w:space="0" w:color="auto"/>
              <w:right w:val="single" w:sz="4" w:space="0" w:color="auto"/>
            </w:tcBorders>
            <w:noWrap/>
            <w:vAlign w:val="center"/>
          </w:tcPr>
          <w:p w14:paraId="59AD092A"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9</w:t>
            </w:r>
          </w:p>
        </w:tc>
        <w:tc>
          <w:tcPr>
            <w:tcW w:w="6073" w:type="dxa"/>
            <w:tcBorders>
              <w:top w:val="nil"/>
              <w:left w:val="nil"/>
              <w:bottom w:val="single" w:sz="4" w:space="0" w:color="auto"/>
              <w:right w:val="single" w:sz="4" w:space="0" w:color="auto"/>
            </w:tcBorders>
            <w:vAlign w:val="bottom"/>
          </w:tcPr>
          <w:p w14:paraId="5E456CDE"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42 Харківської міської ради"</w:t>
            </w:r>
          </w:p>
        </w:tc>
        <w:tc>
          <w:tcPr>
            <w:tcW w:w="3079" w:type="dxa"/>
            <w:tcBorders>
              <w:top w:val="nil"/>
              <w:left w:val="nil"/>
              <w:bottom w:val="single" w:sz="4" w:space="0" w:color="auto"/>
              <w:right w:val="single" w:sz="4" w:space="0" w:color="auto"/>
            </w:tcBorders>
            <w:vAlign w:val="center"/>
          </w:tcPr>
          <w:p w14:paraId="286E6DF8"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61129 м. Харків, вул. Світла, 39-А</w:t>
            </w:r>
          </w:p>
        </w:tc>
      </w:tr>
      <w:tr w:rsidR="003F31DC" w:rsidRPr="0061225F" w14:paraId="1BCB85E8" w14:textId="77777777" w:rsidTr="003F31DC">
        <w:trPr>
          <w:trHeight w:val="399"/>
        </w:trPr>
        <w:tc>
          <w:tcPr>
            <w:tcW w:w="673" w:type="dxa"/>
            <w:tcBorders>
              <w:top w:val="nil"/>
              <w:left w:val="single" w:sz="4" w:space="0" w:color="auto"/>
              <w:bottom w:val="single" w:sz="4" w:space="0" w:color="auto"/>
              <w:right w:val="single" w:sz="4" w:space="0" w:color="auto"/>
            </w:tcBorders>
            <w:noWrap/>
            <w:vAlign w:val="center"/>
          </w:tcPr>
          <w:p w14:paraId="010E6D98"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10</w:t>
            </w:r>
          </w:p>
        </w:tc>
        <w:tc>
          <w:tcPr>
            <w:tcW w:w="6073" w:type="dxa"/>
            <w:tcBorders>
              <w:top w:val="nil"/>
              <w:left w:val="nil"/>
              <w:bottom w:val="single" w:sz="4" w:space="0" w:color="auto"/>
              <w:right w:val="single" w:sz="4" w:space="0" w:color="auto"/>
            </w:tcBorders>
            <w:vAlign w:val="bottom"/>
          </w:tcPr>
          <w:p w14:paraId="218F1CC3"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43 Харківської міської ради"</w:t>
            </w:r>
          </w:p>
        </w:tc>
        <w:tc>
          <w:tcPr>
            <w:tcW w:w="3079" w:type="dxa"/>
            <w:tcBorders>
              <w:top w:val="nil"/>
              <w:left w:val="nil"/>
              <w:bottom w:val="single" w:sz="4" w:space="0" w:color="auto"/>
              <w:right w:val="single" w:sz="4" w:space="0" w:color="auto"/>
            </w:tcBorders>
            <w:vAlign w:val="center"/>
          </w:tcPr>
          <w:p w14:paraId="0A4F35B1"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61110 м. Харків, вул. </w:t>
            </w:r>
            <w:proofErr w:type="spellStart"/>
            <w:r w:rsidRPr="005257A4">
              <w:rPr>
                <w:rFonts w:ascii="Times New Roman" w:hAnsi="Times New Roman"/>
                <w:sz w:val="24"/>
                <w:szCs w:val="24"/>
              </w:rPr>
              <w:t>Салтівське</w:t>
            </w:r>
            <w:proofErr w:type="spellEnd"/>
            <w:r w:rsidRPr="005257A4">
              <w:rPr>
                <w:rFonts w:ascii="Times New Roman" w:hAnsi="Times New Roman"/>
                <w:sz w:val="24"/>
                <w:szCs w:val="24"/>
              </w:rPr>
              <w:t xml:space="preserve"> шосе, 121/2</w:t>
            </w:r>
          </w:p>
        </w:tc>
      </w:tr>
      <w:tr w:rsidR="003F31DC" w:rsidRPr="0061225F" w14:paraId="6C851A85" w14:textId="77777777" w:rsidTr="003F31DC">
        <w:trPr>
          <w:trHeight w:val="611"/>
        </w:trPr>
        <w:tc>
          <w:tcPr>
            <w:tcW w:w="673" w:type="dxa"/>
            <w:tcBorders>
              <w:top w:val="nil"/>
              <w:left w:val="single" w:sz="4" w:space="0" w:color="auto"/>
              <w:bottom w:val="single" w:sz="4" w:space="0" w:color="auto"/>
              <w:right w:val="single" w:sz="4" w:space="0" w:color="auto"/>
            </w:tcBorders>
            <w:noWrap/>
            <w:vAlign w:val="center"/>
          </w:tcPr>
          <w:p w14:paraId="69DCD2C2"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11</w:t>
            </w:r>
          </w:p>
        </w:tc>
        <w:tc>
          <w:tcPr>
            <w:tcW w:w="6073" w:type="dxa"/>
            <w:tcBorders>
              <w:top w:val="nil"/>
              <w:left w:val="nil"/>
              <w:bottom w:val="single" w:sz="4" w:space="0" w:color="auto"/>
              <w:right w:val="single" w:sz="4" w:space="0" w:color="auto"/>
            </w:tcBorders>
            <w:vAlign w:val="bottom"/>
          </w:tcPr>
          <w:p w14:paraId="578E4AE2"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56 Харківської міської ради"</w:t>
            </w:r>
          </w:p>
        </w:tc>
        <w:tc>
          <w:tcPr>
            <w:tcW w:w="3079" w:type="dxa"/>
            <w:tcBorders>
              <w:top w:val="nil"/>
              <w:left w:val="nil"/>
              <w:bottom w:val="single" w:sz="4" w:space="0" w:color="auto"/>
              <w:right w:val="single" w:sz="4" w:space="0" w:color="auto"/>
            </w:tcBorders>
            <w:vAlign w:val="center"/>
          </w:tcPr>
          <w:p w14:paraId="08DB9F90"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61121 </w:t>
            </w:r>
            <w:proofErr w:type="spellStart"/>
            <w:r w:rsidRPr="005257A4">
              <w:rPr>
                <w:rFonts w:ascii="Times New Roman" w:hAnsi="Times New Roman"/>
                <w:sz w:val="24"/>
                <w:szCs w:val="24"/>
              </w:rPr>
              <w:t>м.Харків</w:t>
            </w:r>
            <w:proofErr w:type="spellEnd"/>
            <w:r w:rsidRPr="005257A4">
              <w:rPr>
                <w:rFonts w:ascii="Times New Roman" w:hAnsi="Times New Roman"/>
                <w:sz w:val="24"/>
                <w:szCs w:val="24"/>
              </w:rPr>
              <w:t>, вул. Світла, 9</w:t>
            </w:r>
          </w:p>
        </w:tc>
      </w:tr>
      <w:tr w:rsidR="003F31DC" w:rsidRPr="0061225F" w14:paraId="5E7A0F19" w14:textId="77777777" w:rsidTr="003F31DC">
        <w:trPr>
          <w:trHeight w:val="203"/>
        </w:trPr>
        <w:tc>
          <w:tcPr>
            <w:tcW w:w="673" w:type="dxa"/>
            <w:tcBorders>
              <w:top w:val="nil"/>
              <w:left w:val="single" w:sz="4" w:space="0" w:color="auto"/>
              <w:bottom w:val="single" w:sz="4" w:space="0" w:color="auto"/>
              <w:right w:val="single" w:sz="4" w:space="0" w:color="auto"/>
            </w:tcBorders>
            <w:noWrap/>
            <w:vAlign w:val="center"/>
          </w:tcPr>
          <w:p w14:paraId="49575DE5"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12</w:t>
            </w:r>
          </w:p>
        </w:tc>
        <w:tc>
          <w:tcPr>
            <w:tcW w:w="6073" w:type="dxa"/>
            <w:tcBorders>
              <w:top w:val="nil"/>
              <w:left w:val="nil"/>
              <w:bottom w:val="single" w:sz="4" w:space="0" w:color="auto"/>
              <w:right w:val="single" w:sz="4" w:space="0" w:color="auto"/>
            </w:tcBorders>
            <w:vAlign w:val="bottom"/>
          </w:tcPr>
          <w:p w14:paraId="37BA0484" w14:textId="77777777" w:rsidR="003F31DC" w:rsidRPr="009708C0" w:rsidRDefault="003F31DC" w:rsidP="00894860">
            <w:pPr>
              <w:jc w:val="center"/>
              <w:rPr>
                <w:rFonts w:ascii="Times New Roman" w:hAnsi="Times New Roman"/>
                <w:color w:val="000000"/>
                <w:sz w:val="24"/>
                <w:szCs w:val="24"/>
              </w:rPr>
            </w:pPr>
            <w:r w:rsidRPr="009708C0">
              <w:rPr>
                <w:rFonts w:ascii="Times New Roman" w:hAnsi="Times New Roman"/>
                <w:color w:val="000000"/>
                <w:sz w:val="24"/>
                <w:szCs w:val="24"/>
              </w:rPr>
              <w:t>Комунальний заклад "Харківський ліцей № 58 Харківської міської ради"</w:t>
            </w:r>
          </w:p>
        </w:tc>
        <w:tc>
          <w:tcPr>
            <w:tcW w:w="3079" w:type="dxa"/>
            <w:tcBorders>
              <w:top w:val="nil"/>
              <w:left w:val="nil"/>
              <w:bottom w:val="single" w:sz="4" w:space="0" w:color="auto"/>
              <w:right w:val="single" w:sz="4" w:space="0" w:color="auto"/>
            </w:tcBorders>
            <w:vAlign w:val="center"/>
          </w:tcPr>
          <w:p w14:paraId="764C0C20"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61120 м. Харків, </w:t>
            </w:r>
            <w:proofErr w:type="spellStart"/>
            <w:r w:rsidRPr="005257A4">
              <w:rPr>
                <w:rFonts w:ascii="Times New Roman" w:hAnsi="Times New Roman"/>
                <w:sz w:val="24"/>
                <w:szCs w:val="24"/>
              </w:rPr>
              <w:t>просп</w:t>
            </w:r>
            <w:proofErr w:type="spellEnd"/>
            <w:r w:rsidRPr="005257A4">
              <w:rPr>
                <w:rFonts w:ascii="Times New Roman" w:hAnsi="Times New Roman"/>
                <w:sz w:val="24"/>
                <w:szCs w:val="24"/>
              </w:rPr>
              <w:t>. Ювілейний, 53-Б</w:t>
            </w:r>
          </w:p>
        </w:tc>
      </w:tr>
      <w:tr w:rsidR="003F31DC" w:rsidRPr="0061225F" w14:paraId="248BCF36" w14:textId="77777777" w:rsidTr="003F31DC">
        <w:trPr>
          <w:trHeight w:val="193"/>
        </w:trPr>
        <w:tc>
          <w:tcPr>
            <w:tcW w:w="673" w:type="dxa"/>
            <w:tcBorders>
              <w:top w:val="nil"/>
              <w:left w:val="single" w:sz="4" w:space="0" w:color="auto"/>
              <w:bottom w:val="single" w:sz="4" w:space="0" w:color="auto"/>
              <w:right w:val="single" w:sz="4" w:space="0" w:color="auto"/>
            </w:tcBorders>
            <w:noWrap/>
            <w:vAlign w:val="center"/>
          </w:tcPr>
          <w:p w14:paraId="0BA22C72"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13</w:t>
            </w:r>
          </w:p>
        </w:tc>
        <w:tc>
          <w:tcPr>
            <w:tcW w:w="6073" w:type="dxa"/>
            <w:tcBorders>
              <w:top w:val="nil"/>
              <w:left w:val="nil"/>
              <w:bottom w:val="single" w:sz="4" w:space="0" w:color="auto"/>
              <w:right w:val="single" w:sz="4" w:space="0" w:color="auto"/>
            </w:tcBorders>
            <w:vAlign w:val="bottom"/>
          </w:tcPr>
          <w:p w14:paraId="678FB647"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64 Харківської міської ради"</w:t>
            </w:r>
          </w:p>
        </w:tc>
        <w:tc>
          <w:tcPr>
            <w:tcW w:w="3079" w:type="dxa"/>
            <w:tcBorders>
              <w:top w:val="nil"/>
              <w:left w:val="nil"/>
              <w:bottom w:val="single" w:sz="4" w:space="0" w:color="auto"/>
              <w:right w:val="single" w:sz="4" w:space="0" w:color="auto"/>
            </w:tcBorders>
            <w:vAlign w:val="center"/>
          </w:tcPr>
          <w:p w14:paraId="0F50A9B9"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61118 м. Харків, вул. Руслана </w:t>
            </w:r>
            <w:proofErr w:type="spellStart"/>
            <w:r w:rsidRPr="005257A4">
              <w:rPr>
                <w:rFonts w:ascii="Times New Roman" w:hAnsi="Times New Roman"/>
                <w:sz w:val="24"/>
                <w:szCs w:val="24"/>
              </w:rPr>
              <w:t>Плоходька</w:t>
            </w:r>
            <w:proofErr w:type="spellEnd"/>
            <w:r w:rsidRPr="005257A4">
              <w:rPr>
                <w:rFonts w:ascii="Times New Roman" w:hAnsi="Times New Roman"/>
                <w:sz w:val="24"/>
                <w:szCs w:val="24"/>
              </w:rPr>
              <w:t>, 5-В</w:t>
            </w:r>
          </w:p>
        </w:tc>
      </w:tr>
      <w:tr w:rsidR="003F31DC" w:rsidRPr="0061225F" w14:paraId="527C2464"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22991C84"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14</w:t>
            </w:r>
          </w:p>
        </w:tc>
        <w:tc>
          <w:tcPr>
            <w:tcW w:w="6073" w:type="dxa"/>
            <w:tcBorders>
              <w:top w:val="nil"/>
              <w:left w:val="nil"/>
              <w:bottom w:val="single" w:sz="4" w:space="0" w:color="auto"/>
              <w:right w:val="single" w:sz="4" w:space="0" w:color="auto"/>
            </w:tcBorders>
            <w:vAlign w:val="bottom"/>
          </w:tcPr>
          <w:p w14:paraId="66E7BBE2"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84 Харківської міської ради"</w:t>
            </w:r>
          </w:p>
        </w:tc>
        <w:tc>
          <w:tcPr>
            <w:tcW w:w="3079" w:type="dxa"/>
            <w:tcBorders>
              <w:top w:val="nil"/>
              <w:left w:val="nil"/>
              <w:bottom w:val="single" w:sz="4" w:space="0" w:color="auto"/>
              <w:right w:val="single" w:sz="4" w:space="0" w:color="auto"/>
            </w:tcBorders>
            <w:vAlign w:val="center"/>
          </w:tcPr>
          <w:p w14:paraId="631FB553"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61121 </w:t>
            </w:r>
            <w:proofErr w:type="spellStart"/>
            <w:r w:rsidRPr="005257A4">
              <w:rPr>
                <w:rFonts w:ascii="Times New Roman" w:hAnsi="Times New Roman"/>
                <w:sz w:val="24"/>
                <w:szCs w:val="24"/>
              </w:rPr>
              <w:t>м.Харків</w:t>
            </w:r>
            <w:proofErr w:type="spellEnd"/>
            <w:r w:rsidRPr="005257A4">
              <w:rPr>
                <w:rFonts w:ascii="Times New Roman" w:hAnsi="Times New Roman"/>
                <w:sz w:val="24"/>
                <w:szCs w:val="24"/>
              </w:rPr>
              <w:t>, вул. Світла, 15</w:t>
            </w:r>
          </w:p>
        </w:tc>
      </w:tr>
      <w:tr w:rsidR="003F31DC" w:rsidRPr="0061225F" w14:paraId="55C2AC27"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7F8CF81A"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15</w:t>
            </w:r>
          </w:p>
        </w:tc>
        <w:tc>
          <w:tcPr>
            <w:tcW w:w="6073" w:type="dxa"/>
            <w:tcBorders>
              <w:top w:val="nil"/>
              <w:left w:val="nil"/>
              <w:bottom w:val="single" w:sz="4" w:space="0" w:color="auto"/>
              <w:right w:val="single" w:sz="4" w:space="0" w:color="auto"/>
            </w:tcBorders>
            <w:vAlign w:val="bottom"/>
          </w:tcPr>
          <w:p w14:paraId="5E16ED3D"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97 Харківської міської ради"</w:t>
            </w:r>
          </w:p>
        </w:tc>
        <w:tc>
          <w:tcPr>
            <w:tcW w:w="3079" w:type="dxa"/>
            <w:tcBorders>
              <w:top w:val="nil"/>
              <w:left w:val="nil"/>
              <w:bottom w:val="single" w:sz="4" w:space="0" w:color="auto"/>
              <w:right w:val="single" w:sz="4" w:space="0" w:color="auto"/>
            </w:tcBorders>
            <w:vAlign w:val="center"/>
          </w:tcPr>
          <w:p w14:paraId="3098174D"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61153 </w:t>
            </w:r>
            <w:proofErr w:type="spellStart"/>
            <w:r w:rsidRPr="005257A4">
              <w:rPr>
                <w:rFonts w:ascii="Times New Roman" w:hAnsi="Times New Roman"/>
                <w:sz w:val="24"/>
                <w:szCs w:val="24"/>
              </w:rPr>
              <w:t>м.Харків</w:t>
            </w:r>
            <w:proofErr w:type="spellEnd"/>
            <w:r w:rsidRPr="005257A4">
              <w:rPr>
                <w:rFonts w:ascii="Times New Roman" w:hAnsi="Times New Roman"/>
                <w:sz w:val="24"/>
                <w:szCs w:val="24"/>
              </w:rPr>
              <w:t>, вул. Гвардійців-</w:t>
            </w:r>
            <w:proofErr w:type="spellStart"/>
            <w:r w:rsidRPr="005257A4">
              <w:rPr>
                <w:rFonts w:ascii="Times New Roman" w:hAnsi="Times New Roman"/>
                <w:sz w:val="24"/>
                <w:szCs w:val="24"/>
              </w:rPr>
              <w:t>Широнінців</w:t>
            </w:r>
            <w:proofErr w:type="spellEnd"/>
            <w:r w:rsidRPr="005257A4">
              <w:rPr>
                <w:rFonts w:ascii="Times New Roman" w:hAnsi="Times New Roman"/>
                <w:sz w:val="24"/>
                <w:szCs w:val="24"/>
              </w:rPr>
              <w:t>, 5-Г</w:t>
            </w:r>
          </w:p>
        </w:tc>
      </w:tr>
      <w:tr w:rsidR="003F31DC" w:rsidRPr="0061225F" w14:paraId="4EA64BA1"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28534370"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16</w:t>
            </w:r>
          </w:p>
        </w:tc>
        <w:tc>
          <w:tcPr>
            <w:tcW w:w="6073" w:type="dxa"/>
            <w:tcBorders>
              <w:top w:val="nil"/>
              <w:left w:val="nil"/>
              <w:bottom w:val="single" w:sz="4" w:space="0" w:color="auto"/>
              <w:right w:val="single" w:sz="4" w:space="0" w:color="auto"/>
            </w:tcBorders>
            <w:vAlign w:val="bottom"/>
          </w:tcPr>
          <w:p w14:paraId="1D4EEF6A"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98 Харківської міської ради"</w:t>
            </w:r>
          </w:p>
        </w:tc>
        <w:tc>
          <w:tcPr>
            <w:tcW w:w="3079" w:type="dxa"/>
            <w:tcBorders>
              <w:top w:val="nil"/>
              <w:left w:val="nil"/>
              <w:bottom w:val="single" w:sz="4" w:space="0" w:color="auto"/>
              <w:right w:val="single" w:sz="4" w:space="0" w:color="auto"/>
            </w:tcBorders>
            <w:vAlign w:val="center"/>
          </w:tcPr>
          <w:p w14:paraId="7B970F5B" w14:textId="77777777" w:rsidR="00F3304E" w:rsidRDefault="003F31DC" w:rsidP="00894860">
            <w:pPr>
              <w:jc w:val="center"/>
              <w:rPr>
                <w:rFonts w:ascii="Times New Roman" w:hAnsi="Times New Roman"/>
                <w:sz w:val="24"/>
                <w:szCs w:val="24"/>
              </w:rPr>
            </w:pPr>
            <w:r w:rsidRPr="005257A4">
              <w:rPr>
                <w:rFonts w:ascii="Times New Roman" w:hAnsi="Times New Roman"/>
                <w:sz w:val="24"/>
                <w:szCs w:val="24"/>
              </w:rPr>
              <w:t>61</w:t>
            </w:r>
            <w:r w:rsidR="00F3304E">
              <w:rPr>
                <w:rFonts w:ascii="Times New Roman" w:hAnsi="Times New Roman"/>
                <w:sz w:val="24"/>
                <w:szCs w:val="24"/>
              </w:rPr>
              <w:t xml:space="preserve">054 м. Харків, </w:t>
            </w:r>
            <w:proofErr w:type="spellStart"/>
            <w:r w:rsidR="00F3304E">
              <w:rPr>
                <w:rFonts w:ascii="Times New Roman" w:hAnsi="Times New Roman"/>
                <w:sz w:val="24"/>
                <w:szCs w:val="24"/>
              </w:rPr>
              <w:t>пров</w:t>
            </w:r>
            <w:proofErr w:type="spellEnd"/>
            <w:r w:rsidR="00F3304E">
              <w:rPr>
                <w:rFonts w:ascii="Times New Roman" w:hAnsi="Times New Roman"/>
                <w:sz w:val="24"/>
                <w:szCs w:val="24"/>
              </w:rPr>
              <w:t xml:space="preserve">. </w:t>
            </w:r>
          </w:p>
          <w:p w14:paraId="7843732C" w14:textId="7C2F9EC3" w:rsidR="003F31DC" w:rsidRPr="005257A4" w:rsidRDefault="00F3304E" w:rsidP="00894860">
            <w:pPr>
              <w:jc w:val="center"/>
              <w:rPr>
                <w:rFonts w:ascii="Times New Roman" w:hAnsi="Times New Roman"/>
                <w:sz w:val="24"/>
                <w:szCs w:val="24"/>
              </w:rPr>
            </w:pPr>
            <w:r>
              <w:rPr>
                <w:rFonts w:ascii="Times New Roman" w:hAnsi="Times New Roman"/>
                <w:color w:val="212121"/>
                <w:sz w:val="24"/>
                <w:szCs w:val="24"/>
              </w:rPr>
              <w:t>Тосканський</w:t>
            </w:r>
            <w:r w:rsidRPr="0061225F">
              <w:rPr>
                <w:rFonts w:ascii="Times New Roman" w:hAnsi="Times New Roman"/>
                <w:color w:val="212121"/>
                <w:sz w:val="24"/>
                <w:szCs w:val="24"/>
              </w:rPr>
              <w:t>,</w:t>
            </w:r>
            <w:r>
              <w:rPr>
                <w:rFonts w:ascii="Times New Roman" w:hAnsi="Times New Roman"/>
                <w:sz w:val="24"/>
                <w:szCs w:val="24"/>
              </w:rPr>
              <w:t xml:space="preserve"> </w:t>
            </w:r>
            <w:r w:rsidR="003F31DC" w:rsidRPr="005257A4">
              <w:rPr>
                <w:rFonts w:ascii="Times New Roman" w:hAnsi="Times New Roman"/>
                <w:sz w:val="24"/>
                <w:szCs w:val="24"/>
              </w:rPr>
              <w:t>, 5</w:t>
            </w:r>
          </w:p>
        </w:tc>
      </w:tr>
      <w:tr w:rsidR="003F31DC" w:rsidRPr="0061225F" w14:paraId="09116210"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5CB04803"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17</w:t>
            </w:r>
          </w:p>
        </w:tc>
        <w:tc>
          <w:tcPr>
            <w:tcW w:w="6073" w:type="dxa"/>
            <w:tcBorders>
              <w:top w:val="nil"/>
              <w:left w:val="nil"/>
              <w:bottom w:val="single" w:sz="4" w:space="0" w:color="auto"/>
              <w:right w:val="single" w:sz="4" w:space="0" w:color="auto"/>
            </w:tcBorders>
            <w:vAlign w:val="bottom"/>
          </w:tcPr>
          <w:p w14:paraId="71C783D6"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103 Харківської міської ради"</w:t>
            </w:r>
          </w:p>
        </w:tc>
        <w:tc>
          <w:tcPr>
            <w:tcW w:w="3079" w:type="dxa"/>
            <w:tcBorders>
              <w:top w:val="nil"/>
              <w:left w:val="nil"/>
              <w:bottom w:val="single" w:sz="4" w:space="0" w:color="auto"/>
              <w:right w:val="single" w:sz="4" w:space="0" w:color="auto"/>
            </w:tcBorders>
            <w:vAlign w:val="center"/>
          </w:tcPr>
          <w:p w14:paraId="0E19A666"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61118 м. Харків, пр. Тракторобудівників, 110</w:t>
            </w:r>
          </w:p>
        </w:tc>
      </w:tr>
      <w:tr w:rsidR="003F31DC" w:rsidRPr="0061225F" w14:paraId="72B9E976" w14:textId="77777777" w:rsidTr="003F31DC">
        <w:trPr>
          <w:trHeight w:val="455"/>
        </w:trPr>
        <w:tc>
          <w:tcPr>
            <w:tcW w:w="673" w:type="dxa"/>
            <w:tcBorders>
              <w:top w:val="nil"/>
              <w:left w:val="single" w:sz="4" w:space="0" w:color="auto"/>
              <w:bottom w:val="single" w:sz="4" w:space="0" w:color="auto"/>
              <w:right w:val="single" w:sz="4" w:space="0" w:color="auto"/>
            </w:tcBorders>
            <w:noWrap/>
            <w:vAlign w:val="center"/>
          </w:tcPr>
          <w:p w14:paraId="7AEBAC77"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18</w:t>
            </w:r>
          </w:p>
        </w:tc>
        <w:tc>
          <w:tcPr>
            <w:tcW w:w="6073" w:type="dxa"/>
            <w:tcBorders>
              <w:top w:val="nil"/>
              <w:left w:val="nil"/>
              <w:bottom w:val="single" w:sz="4" w:space="0" w:color="auto"/>
              <w:right w:val="single" w:sz="4" w:space="0" w:color="auto"/>
            </w:tcBorders>
            <w:vAlign w:val="bottom"/>
          </w:tcPr>
          <w:p w14:paraId="3E445B53"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111 Харківської міської ради"</w:t>
            </w:r>
          </w:p>
        </w:tc>
        <w:tc>
          <w:tcPr>
            <w:tcW w:w="3079" w:type="dxa"/>
            <w:tcBorders>
              <w:top w:val="nil"/>
              <w:left w:val="nil"/>
              <w:bottom w:val="single" w:sz="4" w:space="0" w:color="auto"/>
              <w:right w:val="single" w:sz="4" w:space="0" w:color="auto"/>
            </w:tcBorders>
            <w:vAlign w:val="center"/>
          </w:tcPr>
          <w:p w14:paraId="5F705000"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61144 м. Харків, вул. Бучми, 18-Д</w:t>
            </w:r>
          </w:p>
        </w:tc>
      </w:tr>
      <w:tr w:rsidR="003F31DC" w:rsidRPr="0061225F" w14:paraId="32B3ED46"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613E4F6C"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19</w:t>
            </w:r>
          </w:p>
        </w:tc>
        <w:tc>
          <w:tcPr>
            <w:tcW w:w="6073" w:type="dxa"/>
            <w:tcBorders>
              <w:top w:val="nil"/>
              <w:left w:val="nil"/>
              <w:bottom w:val="single" w:sz="4" w:space="0" w:color="auto"/>
              <w:right w:val="single" w:sz="4" w:space="0" w:color="auto"/>
            </w:tcBorders>
            <w:vAlign w:val="bottom"/>
          </w:tcPr>
          <w:p w14:paraId="2E79D04E"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122 Харківської міської ради"</w:t>
            </w:r>
          </w:p>
        </w:tc>
        <w:tc>
          <w:tcPr>
            <w:tcW w:w="3079" w:type="dxa"/>
            <w:tcBorders>
              <w:top w:val="nil"/>
              <w:left w:val="nil"/>
              <w:bottom w:val="single" w:sz="4" w:space="0" w:color="auto"/>
              <w:right w:val="single" w:sz="4" w:space="0" w:color="auto"/>
            </w:tcBorders>
            <w:vAlign w:val="center"/>
          </w:tcPr>
          <w:p w14:paraId="123913A9"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61136 м. Харків, </w:t>
            </w:r>
            <w:proofErr w:type="spellStart"/>
            <w:r w:rsidRPr="005257A4">
              <w:rPr>
                <w:rFonts w:ascii="Times New Roman" w:hAnsi="Times New Roman"/>
                <w:sz w:val="24"/>
                <w:szCs w:val="24"/>
              </w:rPr>
              <w:t>вул.Бучми</w:t>
            </w:r>
            <w:proofErr w:type="spellEnd"/>
            <w:r w:rsidRPr="005257A4">
              <w:rPr>
                <w:rFonts w:ascii="Times New Roman" w:hAnsi="Times New Roman"/>
                <w:sz w:val="24"/>
                <w:szCs w:val="24"/>
              </w:rPr>
              <w:t>, 34-Г</w:t>
            </w:r>
          </w:p>
        </w:tc>
      </w:tr>
      <w:tr w:rsidR="003F31DC" w:rsidRPr="0061225F" w14:paraId="48477FCE"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3BA256B8"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20</w:t>
            </w:r>
          </w:p>
        </w:tc>
        <w:tc>
          <w:tcPr>
            <w:tcW w:w="6073" w:type="dxa"/>
            <w:tcBorders>
              <w:top w:val="nil"/>
              <w:left w:val="nil"/>
              <w:bottom w:val="single" w:sz="4" w:space="0" w:color="auto"/>
              <w:right w:val="single" w:sz="4" w:space="0" w:color="auto"/>
            </w:tcBorders>
            <w:vAlign w:val="bottom"/>
          </w:tcPr>
          <w:p w14:paraId="5DE5A4D6"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гімназія № 123 Харківської міської ради"</w:t>
            </w:r>
          </w:p>
        </w:tc>
        <w:tc>
          <w:tcPr>
            <w:tcW w:w="3079" w:type="dxa"/>
            <w:tcBorders>
              <w:top w:val="nil"/>
              <w:left w:val="nil"/>
              <w:bottom w:val="single" w:sz="4" w:space="0" w:color="auto"/>
              <w:right w:val="single" w:sz="4" w:space="0" w:color="auto"/>
            </w:tcBorders>
            <w:vAlign w:val="center"/>
          </w:tcPr>
          <w:p w14:paraId="4DF19755"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61146 м. Харків, вул. Академіка Павлова, 142-А</w:t>
            </w:r>
          </w:p>
        </w:tc>
      </w:tr>
      <w:tr w:rsidR="003F31DC" w:rsidRPr="0061225F" w14:paraId="128A3729"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79FED933"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21</w:t>
            </w:r>
          </w:p>
        </w:tc>
        <w:tc>
          <w:tcPr>
            <w:tcW w:w="6073" w:type="dxa"/>
            <w:tcBorders>
              <w:top w:val="nil"/>
              <w:left w:val="nil"/>
              <w:bottom w:val="single" w:sz="4" w:space="0" w:color="auto"/>
              <w:right w:val="single" w:sz="4" w:space="0" w:color="auto"/>
            </w:tcBorders>
            <w:vAlign w:val="bottom"/>
          </w:tcPr>
          <w:p w14:paraId="40DF71CA" w14:textId="30E5D885"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w:t>
            </w:r>
            <w:r>
              <w:rPr>
                <w:rFonts w:ascii="Times New Roman" w:hAnsi="Times New Roman"/>
                <w:color w:val="000000"/>
                <w:sz w:val="24"/>
                <w:szCs w:val="24"/>
              </w:rPr>
              <w:t>о</w:t>
            </w:r>
            <w:r w:rsidRPr="0061225F">
              <w:rPr>
                <w:rFonts w:ascii="Times New Roman" w:hAnsi="Times New Roman"/>
                <w:color w:val="000000"/>
                <w:sz w:val="24"/>
                <w:szCs w:val="24"/>
              </w:rPr>
              <w:t>мунальний заклад "Харківський ліцей № 124 Харківської міської ради"</w:t>
            </w:r>
          </w:p>
        </w:tc>
        <w:tc>
          <w:tcPr>
            <w:tcW w:w="3079" w:type="dxa"/>
            <w:tcBorders>
              <w:top w:val="nil"/>
              <w:left w:val="nil"/>
              <w:bottom w:val="single" w:sz="4" w:space="0" w:color="auto"/>
              <w:right w:val="single" w:sz="4" w:space="0" w:color="auto"/>
            </w:tcBorders>
            <w:vAlign w:val="center"/>
          </w:tcPr>
          <w:p w14:paraId="571D1A63"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61144 м. Харків, вул. Гвардійців-</w:t>
            </w:r>
            <w:proofErr w:type="spellStart"/>
            <w:r w:rsidRPr="005257A4">
              <w:rPr>
                <w:rFonts w:ascii="Times New Roman" w:hAnsi="Times New Roman"/>
                <w:sz w:val="24"/>
                <w:szCs w:val="24"/>
              </w:rPr>
              <w:t>Широнінців</w:t>
            </w:r>
            <w:proofErr w:type="spellEnd"/>
            <w:r w:rsidRPr="005257A4">
              <w:rPr>
                <w:rFonts w:ascii="Times New Roman" w:hAnsi="Times New Roman"/>
                <w:sz w:val="24"/>
                <w:szCs w:val="24"/>
              </w:rPr>
              <w:t>, 75-А</w:t>
            </w:r>
          </w:p>
        </w:tc>
      </w:tr>
      <w:tr w:rsidR="003F31DC" w:rsidRPr="0061225F" w14:paraId="28838E0B" w14:textId="77777777" w:rsidTr="003F31DC">
        <w:trPr>
          <w:trHeight w:val="282"/>
        </w:trPr>
        <w:tc>
          <w:tcPr>
            <w:tcW w:w="673" w:type="dxa"/>
            <w:tcBorders>
              <w:top w:val="nil"/>
              <w:left w:val="single" w:sz="4" w:space="0" w:color="auto"/>
              <w:bottom w:val="single" w:sz="4" w:space="0" w:color="auto"/>
              <w:right w:val="single" w:sz="4" w:space="0" w:color="auto"/>
            </w:tcBorders>
            <w:noWrap/>
            <w:vAlign w:val="center"/>
          </w:tcPr>
          <w:p w14:paraId="5B72E8A6"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22</w:t>
            </w:r>
          </w:p>
        </w:tc>
        <w:tc>
          <w:tcPr>
            <w:tcW w:w="6073" w:type="dxa"/>
            <w:tcBorders>
              <w:top w:val="nil"/>
              <w:left w:val="nil"/>
              <w:bottom w:val="single" w:sz="4" w:space="0" w:color="auto"/>
              <w:right w:val="single" w:sz="4" w:space="0" w:color="auto"/>
            </w:tcBorders>
            <w:vAlign w:val="bottom"/>
          </w:tcPr>
          <w:p w14:paraId="62541074"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128 Харківської міської ради"</w:t>
            </w:r>
          </w:p>
        </w:tc>
        <w:tc>
          <w:tcPr>
            <w:tcW w:w="3079" w:type="dxa"/>
            <w:tcBorders>
              <w:top w:val="nil"/>
              <w:left w:val="nil"/>
              <w:bottom w:val="single" w:sz="4" w:space="0" w:color="auto"/>
              <w:right w:val="single" w:sz="4" w:space="0" w:color="auto"/>
            </w:tcBorders>
            <w:vAlign w:val="center"/>
          </w:tcPr>
          <w:p w14:paraId="4E081E69"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61111 м. Харків, вул. Владислава Зубенка, 72-Б</w:t>
            </w:r>
          </w:p>
        </w:tc>
      </w:tr>
      <w:tr w:rsidR="003F31DC" w:rsidRPr="0061225F" w14:paraId="7579AB6F"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59ED050D"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23</w:t>
            </w:r>
          </w:p>
        </w:tc>
        <w:tc>
          <w:tcPr>
            <w:tcW w:w="6073" w:type="dxa"/>
            <w:tcBorders>
              <w:top w:val="nil"/>
              <w:left w:val="nil"/>
              <w:bottom w:val="single" w:sz="4" w:space="0" w:color="auto"/>
              <w:right w:val="single" w:sz="4" w:space="0" w:color="auto"/>
            </w:tcBorders>
            <w:vAlign w:val="bottom"/>
          </w:tcPr>
          <w:p w14:paraId="74E7A161"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138 Харківської міської ради"</w:t>
            </w:r>
          </w:p>
        </w:tc>
        <w:tc>
          <w:tcPr>
            <w:tcW w:w="3079" w:type="dxa"/>
            <w:tcBorders>
              <w:top w:val="nil"/>
              <w:left w:val="nil"/>
              <w:bottom w:val="single" w:sz="4" w:space="0" w:color="auto"/>
              <w:right w:val="single" w:sz="4" w:space="0" w:color="auto"/>
            </w:tcBorders>
            <w:vAlign w:val="center"/>
          </w:tcPr>
          <w:p w14:paraId="75270863"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 xml:space="preserve">61112 м. Харків, вул. Руслана </w:t>
            </w:r>
            <w:proofErr w:type="spellStart"/>
            <w:r w:rsidRPr="005257A4">
              <w:rPr>
                <w:rFonts w:ascii="Times New Roman" w:hAnsi="Times New Roman"/>
                <w:sz w:val="24"/>
                <w:szCs w:val="24"/>
              </w:rPr>
              <w:t>Плоходька</w:t>
            </w:r>
            <w:proofErr w:type="spellEnd"/>
            <w:r w:rsidRPr="005257A4">
              <w:rPr>
                <w:rFonts w:ascii="Times New Roman" w:hAnsi="Times New Roman"/>
                <w:sz w:val="24"/>
                <w:szCs w:val="24"/>
              </w:rPr>
              <w:t>, 6</w:t>
            </w:r>
          </w:p>
        </w:tc>
      </w:tr>
      <w:tr w:rsidR="003F31DC" w:rsidRPr="0061225F" w14:paraId="5F9C44A5"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57B2A9B3"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24</w:t>
            </w:r>
          </w:p>
        </w:tc>
        <w:tc>
          <w:tcPr>
            <w:tcW w:w="6073" w:type="dxa"/>
            <w:tcBorders>
              <w:top w:val="nil"/>
              <w:left w:val="nil"/>
              <w:bottom w:val="single" w:sz="4" w:space="0" w:color="auto"/>
              <w:right w:val="single" w:sz="4" w:space="0" w:color="auto"/>
            </w:tcBorders>
            <w:vAlign w:val="bottom"/>
          </w:tcPr>
          <w:p w14:paraId="7C2512E9"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139 Харківської міської ради"</w:t>
            </w:r>
          </w:p>
        </w:tc>
        <w:tc>
          <w:tcPr>
            <w:tcW w:w="3079" w:type="dxa"/>
            <w:tcBorders>
              <w:top w:val="nil"/>
              <w:left w:val="nil"/>
              <w:bottom w:val="single" w:sz="4" w:space="0" w:color="auto"/>
              <w:right w:val="single" w:sz="4" w:space="0" w:color="auto"/>
            </w:tcBorders>
            <w:vAlign w:val="center"/>
          </w:tcPr>
          <w:p w14:paraId="35538183" w14:textId="77777777" w:rsidR="003F31DC" w:rsidRPr="005257A4" w:rsidRDefault="003F31DC" w:rsidP="00894860">
            <w:pPr>
              <w:jc w:val="center"/>
              <w:rPr>
                <w:rFonts w:ascii="Times New Roman" w:hAnsi="Times New Roman"/>
                <w:sz w:val="24"/>
                <w:szCs w:val="24"/>
              </w:rPr>
            </w:pPr>
            <w:r w:rsidRPr="005257A4">
              <w:rPr>
                <w:rFonts w:ascii="Times New Roman" w:hAnsi="Times New Roman"/>
                <w:sz w:val="24"/>
                <w:szCs w:val="24"/>
              </w:rPr>
              <w:t>61123 м. Харків, вул. Гвардійців-</w:t>
            </w:r>
            <w:proofErr w:type="spellStart"/>
            <w:r w:rsidRPr="005257A4">
              <w:rPr>
                <w:rFonts w:ascii="Times New Roman" w:hAnsi="Times New Roman"/>
                <w:sz w:val="24"/>
                <w:szCs w:val="24"/>
              </w:rPr>
              <w:t>Широнінців</w:t>
            </w:r>
            <w:proofErr w:type="spellEnd"/>
            <w:r w:rsidRPr="005257A4">
              <w:rPr>
                <w:rFonts w:ascii="Times New Roman" w:hAnsi="Times New Roman"/>
                <w:sz w:val="24"/>
                <w:szCs w:val="24"/>
              </w:rPr>
              <w:t xml:space="preserve">, </w:t>
            </w:r>
            <w:r w:rsidRPr="005257A4">
              <w:rPr>
                <w:rFonts w:ascii="Times New Roman" w:hAnsi="Times New Roman"/>
                <w:sz w:val="24"/>
                <w:szCs w:val="24"/>
              </w:rPr>
              <w:lastRenderedPageBreak/>
              <w:t>40-Ж</w:t>
            </w:r>
          </w:p>
        </w:tc>
      </w:tr>
      <w:tr w:rsidR="003F31DC" w:rsidRPr="0061225F" w14:paraId="556EA916" w14:textId="77777777" w:rsidTr="003F31DC">
        <w:trPr>
          <w:trHeight w:val="416"/>
        </w:trPr>
        <w:tc>
          <w:tcPr>
            <w:tcW w:w="673" w:type="dxa"/>
            <w:tcBorders>
              <w:top w:val="nil"/>
              <w:left w:val="single" w:sz="4" w:space="0" w:color="auto"/>
              <w:bottom w:val="single" w:sz="4" w:space="0" w:color="auto"/>
              <w:right w:val="single" w:sz="4" w:space="0" w:color="auto"/>
            </w:tcBorders>
            <w:noWrap/>
            <w:vAlign w:val="center"/>
          </w:tcPr>
          <w:p w14:paraId="090267C7"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lastRenderedPageBreak/>
              <w:t>25</w:t>
            </w:r>
          </w:p>
        </w:tc>
        <w:tc>
          <w:tcPr>
            <w:tcW w:w="6073" w:type="dxa"/>
            <w:tcBorders>
              <w:top w:val="nil"/>
              <w:left w:val="nil"/>
              <w:bottom w:val="single" w:sz="4" w:space="0" w:color="auto"/>
              <w:right w:val="single" w:sz="4" w:space="0" w:color="auto"/>
            </w:tcBorders>
            <w:vAlign w:val="bottom"/>
          </w:tcPr>
          <w:p w14:paraId="3C53FE1B"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140 Харківської міської ради"</w:t>
            </w:r>
          </w:p>
        </w:tc>
        <w:tc>
          <w:tcPr>
            <w:tcW w:w="3079" w:type="dxa"/>
            <w:tcBorders>
              <w:top w:val="nil"/>
              <w:left w:val="nil"/>
              <w:bottom w:val="single" w:sz="4" w:space="0" w:color="auto"/>
              <w:right w:val="single" w:sz="4" w:space="0" w:color="auto"/>
            </w:tcBorders>
            <w:vAlign w:val="center"/>
          </w:tcPr>
          <w:p w14:paraId="7D483037" w14:textId="77777777" w:rsidR="003F31DC" w:rsidRPr="007E3627" w:rsidRDefault="003F31DC" w:rsidP="00894860">
            <w:pPr>
              <w:jc w:val="center"/>
              <w:rPr>
                <w:rFonts w:ascii="Times New Roman" w:hAnsi="Times New Roman"/>
                <w:sz w:val="24"/>
                <w:szCs w:val="24"/>
              </w:rPr>
            </w:pPr>
            <w:r w:rsidRPr="007E3627">
              <w:rPr>
                <w:rFonts w:ascii="Times New Roman" w:hAnsi="Times New Roman"/>
                <w:sz w:val="24"/>
                <w:szCs w:val="24"/>
              </w:rPr>
              <w:t>61146 м. Харків, вул. Гвардійців-</w:t>
            </w:r>
            <w:proofErr w:type="spellStart"/>
            <w:r w:rsidRPr="007E3627">
              <w:rPr>
                <w:rFonts w:ascii="Times New Roman" w:hAnsi="Times New Roman"/>
                <w:sz w:val="24"/>
                <w:szCs w:val="24"/>
              </w:rPr>
              <w:t>Широнінців</w:t>
            </w:r>
            <w:proofErr w:type="spellEnd"/>
            <w:r w:rsidRPr="007E3627">
              <w:rPr>
                <w:rFonts w:ascii="Times New Roman" w:hAnsi="Times New Roman"/>
                <w:sz w:val="24"/>
                <w:szCs w:val="24"/>
              </w:rPr>
              <w:t>, 61</w:t>
            </w:r>
          </w:p>
        </w:tc>
      </w:tr>
      <w:tr w:rsidR="003F31DC" w:rsidRPr="0061225F" w14:paraId="6DB8872D"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11599B9E"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26</w:t>
            </w:r>
          </w:p>
        </w:tc>
        <w:tc>
          <w:tcPr>
            <w:tcW w:w="6073" w:type="dxa"/>
            <w:tcBorders>
              <w:top w:val="nil"/>
              <w:left w:val="nil"/>
              <w:bottom w:val="single" w:sz="4" w:space="0" w:color="auto"/>
              <w:right w:val="single" w:sz="4" w:space="0" w:color="auto"/>
            </w:tcBorders>
            <w:vAlign w:val="bottom"/>
          </w:tcPr>
          <w:p w14:paraId="35B3C215"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141 Харківської міської ради"</w:t>
            </w:r>
          </w:p>
        </w:tc>
        <w:tc>
          <w:tcPr>
            <w:tcW w:w="3079" w:type="dxa"/>
            <w:tcBorders>
              <w:top w:val="nil"/>
              <w:left w:val="nil"/>
              <w:bottom w:val="single" w:sz="4" w:space="0" w:color="auto"/>
              <w:right w:val="single" w:sz="4" w:space="0" w:color="auto"/>
            </w:tcBorders>
            <w:vAlign w:val="center"/>
          </w:tcPr>
          <w:p w14:paraId="4C29769F" w14:textId="77777777" w:rsidR="003F31DC" w:rsidRPr="007E3627" w:rsidRDefault="003F31DC" w:rsidP="00894860">
            <w:pPr>
              <w:jc w:val="center"/>
              <w:rPr>
                <w:rFonts w:ascii="Times New Roman" w:hAnsi="Times New Roman"/>
                <w:sz w:val="24"/>
                <w:szCs w:val="24"/>
              </w:rPr>
            </w:pPr>
            <w:r w:rsidRPr="007E3627">
              <w:rPr>
                <w:rFonts w:ascii="Times New Roman" w:hAnsi="Times New Roman"/>
                <w:sz w:val="24"/>
                <w:szCs w:val="24"/>
              </w:rPr>
              <w:t>61129 м. Харків, вул. Бучми, 44-Е</w:t>
            </w:r>
          </w:p>
        </w:tc>
      </w:tr>
      <w:tr w:rsidR="003F31DC" w:rsidRPr="0061225F" w14:paraId="0B9E04B3"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5B26CC3F"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27</w:t>
            </w:r>
          </w:p>
        </w:tc>
        <w:tc>
          <w:tcPr>
            <w:tcW w:w="6073" w:type="dxa"/>
            <w:tcBorders>
              <w:top w:val="nil"/>
              <w:left w:val="nil"/>
              <w:bottom w:val="single" w:sz="4" w:space="0" w:color="auto"/>
              <w:right w:val="single" w:sz="4" w:space="0" w:color="auto"/>
            </w:tcBorders>
            <w:vAlign w:val="bottom"/>
          </w:tcPr>
          <w:p w14:paraId="7A76734F"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142 Харківської міської ради"</w:t>
            </w:r>
          </w:p>
        </w:tc>
        <w:tc>
          <w:tcPr>
            <w:tcW w:w="3079" w:type="dxa"/>
            <w:tcBorders>
              <w:top w:val="nil"/>
              <w:left w:val="nil"/>
              <w:bottom w:val="single" w:sz="4" w:space="0" w:color="auto"/>
              <w:right w:val="single" w:sz="4" w:space="0" w:color="auto"/>
            </w:tcBorders>
            <w:vAlign w:val="center"/>
          </w:tcPr>
          <w:p w14:paraId="2D32A984" w14:textId="77777777" w:rsidR="003F31DC" w:rsidRPr="007E3627" w:rsidRDefault="003F31DC" w:rsidP="00894860">
            <w:pPr>
              <w:jc w:val="center"/>
              <w:rPr>
                <w:rFonts w:ascii="Times New Roman" w:hAnsi="Times New Roman"/>
                <w:sz w:val="24"/>
                <w:szCs w:val="24"/>
              </w:rPr>
            </w:pPr>
            <w:r w:rsidRPr="007E3627">
              <w:rPr>
                <w:rFonts w:ascii="Times New Roman" w:hAnsi="Times New Roman"/>
                <w:sz w:val="24"/>
                <w:szCs w:val="24"/>
              </w:rPr>
              <w:t xml:space="preserve">61170 м. Харків, вул. </w:t>
            </w:r>
            <w:proofErr w:type="spellStart"/>
            <w:r w:rsidRPr="007E3627">
              <w:rPr>
                <w:rFonts w:ascii="Times New Roman" w:hAnsi="Times New Roman"/>
                <w:sz w:val="24"/>
                <w:szCs w:val="24"/>
              </w:rPr>
              <w:t>Валентинівська</w:t>
            </w:r>
            <w:proofErr w:type="spellEnd"/>
            <w:r w:rsidRPr="007E3627">
              <w:rPr>
                <w:rFonts w:ascii="Times New Roman" w:hAnsi="Times New Roman"/>
                <w:sz w:val="24"/>
                <w:szCs w:val="24"/>
              </w:rPr>
              <w:t>, 20-В</w:t>
            </w:r>
          </w:p>
        </w:tc>
      </w:tr>
      <w:tr w:rsidR="003F31DC" w:rsidRPr="0061225F" w14:paraId="3E5BF919"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4826EF0A"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28</w:t>
            </w:r>
          </w:p>
        </w:tc>
        <w:tc>
          <w:tcPr>
            <w:tcW w:w="6073" w:type="dxa"/>
            <w:tcBorders>
              <w:top w:val="nil"/>
              <w:left w:val="nil"/>
              <w:bottom w:val="single" w:sz="4" w:space="0" w:color="auto"/>
              <w:right w:val="single" w:sz="4" w:space="0" w:color="auto"/>
            </w:tcBorders>
            <w:vAlign w:val="bottom"/>
          </w:tcPr>
          <w:p w14:paraId="18AD2C53"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143 Харківської міської ради"</w:t>
            </w:r>
          </w:p>
        </w:tc>
        <w:tc>
          <w:tcPr>
            <w:tcW w:w="3079" w:type="dxa"/>
            <w:tcBorders>
              <w:top w:val="nil"/>
              <w:left w:val="nil"/>
              <w:bottom w:val="single" w:sz="4" w:space="0" w:color="auto"/>
              <w:right w:val="single" w:sz="4" w:space="0" w:color="auto"/>
            </w:tcBorders>
            <w:vAlign w:val="center"/>
          </w:tcPr>
          <w:p w14:paraId="468A2FE3" w14:textId="77777777" w:rsidR="003F31DC" w:rsidRPr="007E3627" w:rsidRDefault="003F31DC" w:rsidP="00894860">
            <w:pPr>
              <w:jc w:val="center"/>
              <w:rPr>
                <w:rFonts w:ascii="Times New Roman" w:hAnsi="Times New Roman"/>
                <w:sz w:val="24"/>
                <w:szCs w:val="24"/>
              </w:rPr>
            </w:pPr>
            <w:r w:rsidRPr="007E3627">
              <w:rPr>
                <w:rFonts w:ascii="Times New Roman" w:hAnsi="Times New Roman"/>
                <w:sz w:val="24"/>
                <w:szCs w:val="24"/>
              </w:rPr>
              <w:t>61170 м. Харків, вул. Владислава Зубенко, 21-А</w:t>
            </w:r>
          </w:p>
        </w:tc>
      </w:tr>
      <w:tr w:rsidR="003F31DC" w:rsidRPr="0061225F" w14:paraId="59922FC0" w14:textId="77777777" w:rsidTr="003F31DC">
        <w:trPr>
          <w:trHeight w:val="263"/>
        </w:trPr>
        <w:tc>
          <w:tcPr>
            <w:tcW w:w="673" w:type="dxa"/>
            <w:tcBorders>
              <w:top w:val="nil"/>
              <w:left w:val="single" w:sz="4" w:space="0" w:color="auto"/>
              <w:bottom w:val="single" w:sz="4" w:space="0" w:color="auto"/>
              <w:right w:val="single" w:sz="4" w:space="0" w:color="auto"/>
            </w:tcBorders>
            <w:noWrap/>
            <w:vAlign w:val="center"/>
          </w:tcPr>
          <w:p w14:paraId="6970018E"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29</w:t>
            </w:r>
          </w:p>
        </w:tc>
        <w:tc>
          <w:tcPr>
            <w:tcW w:w="6073" w:type="dxa"/>
            <w:tcBorders>
              <w:top w:val="nil"/>
              <w:left w:val="nil"/>
              <w:bottom w:val="single" w:sz="4" w:space="0" w:color="auto"/>
              <w:right w:val="single" w:sz="4" w:space="0" w:color="auto"/>
            </w:tcBorders>
            <w:vAlign w:val="bottom"/>
          </w:tcPr>
          <w:p w14:paraId="08F89DC0"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144 Харківської міської ради"</w:t>
            </w:r>
          </w:p>
        </w:tc>
        <w:tc>
          <w:tcPr>
            <w:tcW w:w="3079" w:type="dxa"/>
            <w:tcBorders>
              <w:top w:val="nil"/>
              <w:left w:val="nil"/>
              <w:bottom w:val="single" w:sz="4" w:space="0" w:color="auto"/>
              <w:right w:val="single" w:sz="4" w:space="0" w:color="auto"/>
            </w:tcBorders>
            <w:vAlign w:val="center"/>
          </w:tcPr>
          <w:p w14:paraId="44C87736" w14:textId="77777777" w:rsidR="003F31DC" w:rsidRPr="007E3627" w:rsidRDefault="003F31DC" w:rsidP="00894860">
            <w:pPr>
              <w:jc w:val="center"/>
              <w:rPr>
                <w:rFonts w:ascii="Times New Roman" w:hAnsi="Times New Roman"/>
                <w:sz w:val="24"/>
                <w:szCs w:val="24"/>
              </w:rPr>
            </w:pPr>
            <w:r w:rsidRPr="007E3627">
              <w:rPr>
                <w:rFonts w:ascii="Times New Roman" w:hAnsi="Times New Roman"/>
                <w:sz w:val="24"/>
                <w:szCs w:val="24"/>
              </w:rPr>
              <w:t xml:space="preserve">61136 м. Харків, </w:t>
            </w:r>
            <w:proofErr w:type="spellStart"/>
            <w:r w:rsidRPr="007E3627">
              <w:rPr>
                <w:rFonts w:ascii="Times New Roman" w:hAnsi="Times New Roman"/>
                <w:sz w:val="24"/>
                <w:szCs w:val="24"/>
              </w:rPr>
              <w:t>вул.Бучми</w:t>
            </w:r>
            <w:proofErr w:type="spellEnd"/>
            <w:r w:rsidRPr="007E3627">
              <w:rPr>
                <w:rFonts w:ascii="Times New Roman" w:hAnsi="Times New Roman"/>
                <w:sz w:val="24"/>
                <w:szCs w:val="24"/>
              </w:rPr>
              <w:t>, 30-Є</w:t>
            </w:r>
          </w:p>
        </w:tc>
      </w:tr>
      <w:tr w:rsidR="003F31DC" w:rsidRPr="0061225F" w14:paraId="7552B173"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583ED07C"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30</w:t>
            </w:r>
          </w:p>
        </w:tc>
        <w:tc>
          <w:tcPr>
            <w:tcW w:w="6073" w:type="dxa"/>
            <w:tcBorders>
              <w:top w:val="nil"/>
              <w:left w:val="nil"/>
              <w:bottom w:val="single" w:sz="4" w:space="0" w:color="auto"/>
              <w:right w:val="single" w:sz="4" w:space="0" w:color="auto"/>
            </w:tcBorders>
            <w:vAlign w:val="bottom"/>
          </w:tcPr>
          <w:p w14:paraId="7CD108EC"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156 Харківської міської ради"</w:t>
            </w:r>
          </w:p>
        </w:tc>
        <w:tc>
          <w:tcPr>
            <w:tcW w:w="3079" w:type="dxa"/>
            <w:tcBorders>
              <w:top w:val="nil"/>
              <w:left w:val="nil"/>
              <w:bottom w:val="single" w:sz="4" w:space="0" w:color="auto"/>
              <w:right w:val="single" w:sz="4" w:space="0" w:color="auto"/>
            </w:tcBorders>
            <w:vAlign w:val="center"/>
          </w:tcPr>
          <w:p w14:paraId="7A504ACE" w14:textId="77777777" w:rsidR="003F31DC" w:rsidRPr="007E3627" w:rsidRDefault="003F31DC" w:rsidP="00894860">
            <w:pPr>
              <w:jc w:val="center"/>
              <w:rPr>
                <w:rFonts w:ascii="Times New Roman" w:hAnsi="Times New Roman"/>
                <w:sz w:val="24"/>
                <w:szCs w:val="24"/>
              </w:rPr>
            </w:pPr>
            <w:r w:rsidRPr="007E3627">
              <w:rPr>
                <w:rFonts w:ascii="Times New Roman" w:hAnsi="Times New Roman"/>
                <w:sz w:val="24"/>
                <w:szCs w:val="24"/>
              </w:rPr>
              <w:t xml:space="preserve">61121 </w:t>
            </w:r>
            <w:proofErr w:type="spellStart"/>
            <w:r w:rsidRPr="007E3627">
              <w:rPr>
                <w:rFonts w:ascii="Times New Roman" w:hAnsi="Times New Roman"/>
                <w:sz w:val="24"/>
                <w:szCs w:val="24"/>
              </w:rPr>
              <w:t>м.Харків</w:t>
            </w:r>
            <w:proofErr w:type="spellEnd"/>
            <w:r w:rsidRPr="007E3627">
              <w:rPr>
                <w:rFonts w:ascii="Times New Roman" w:hAnsi="Times New Roman"/>
                <w:sz w:val="24"/>
                <w:szCs w:val="24"/>
              </w:rPr>
              <w:t xml:space="preserve">, </w:t>
            </w:r>
            <w:proofErr w:type="spellStart"/>
            <w:r w:rsidRPr="007E3627">
              <w:rPr>
                <w:rFonts w:ascii="Times New Roman" w:hAnsi="Times New Roman"/>
                <w:sz w:val="24"/>
                <w:szCs w:val="24"/>
              </w:rPr>
              <w:t>вул.Гарібальді</w:t>
            </w:r>
            <w:proofErr w:type="spellEnd"/>
            <w:r w:rsidRPr="007E3627">
              <w:rPr>
                <w:rFonts w:ascii="Times New Roman" w:hAnsi="Times New Roman"/>
                <w:sz w:val="24"/>
                <w:szCs w:val="24"/>
              </w:rPr>
              <w:t>, 9-А</w:t>
            </w:r>
          </w:p>
        </w:tc>
      </w:tr>
      <w:tr w:rsidR="003F31DC" w:rsidRPr="0061225F" w14:paraId="59B2B6B4"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006E8949"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31</w:t>
            </w:r>
          </w:p>
        </w:tc>
        <w:tc>
          <w:tcPr>
            <w:tcW w:w="6073" w:type="dxa"/>
            <w:tcBorders>
              <w:top w:val="nil"/>
              <w:left w:val="nil"/>
              <w:bottom w:val="single" w:sz="4" w:space="0" w:color="auto"/>
              <w:right w:val="single" w:sz="4" w:space="0" w:color="auto"/>
            </w:tcBorders>
            <w:vAlign w:val="bottom"/>
          </w:tcPr>
          <w:p w14:paraId="2B95566A"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167 Харківської міської ради"</w:t>
            </w:r>
          </w:p>
        </w:tc>
        <w:tc>
          <w:tcPr>
            <w:tcW w:w="3079" w:type="dxa"/>
            <w:tcBorders>
              <w:top w:val="nil"/>
              <w:left w:val="nil"/>
              <w:bottom w:val="single" w:sz="4" w:space="0" w:color="auto"/>
              <w:right w:val="single" w:sz="4" w:space="0" w:color="auto"/>
            </w:tcBorders>
            <w:vAlign w:val="center"/>
          </w:tcPr>
          <w:p w14:paraId="1B20F063" w14:textId="77777777" w:rsidR="003F31DC" w:rsidRPr="007E3627" w:rsidRDefault="003F31DC" w:rsidP="00894860">
            <w:pPr>
              <w:jc w:val="center"/>
              <w:rPr>
                <w:rFonts w:ascii="Times New Roman" w:hAnsi="Times New Roman"/>
                <w:sz w:val="24"/>
                <w:szCs w:val="24"/>
              </w:rPr>
            </w:pPr>
            <w:r w:rsidRPr="007E3627">
              <w:rPr>
                <w:rFonts w:ascii="Times New Roman" w:hAnsi="Times New Roman"/>
                <w:sz w:val="24"/>
                <w:szCs w:val="24"/>
              </w:rPr>
              <w:t>61121 м. Харків, вул. Гарібальді, 9</w:t>
            </w:r>
          </w:p>
        </w:tc>
      </w:tr>
      <w:tr w:rsidR="003F31DC" w:rsidRPr="0061225F" w14:paraId="1968410A"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38180A72"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32</w:t>
            </w:r>
          </w:p>
        </w:tc>
        <w:tc>
          <w:tcPr>
            <w:tcW w:w="6073" w:type="dxa"/>
            <w:tcBorders>
              <w:top w:val="nil"/>
              <w:left w:val="nil"/>
              <w:bottom w:val="single" w:sz="4" w:space="0" w:color="auto"/>
              <w:right w:val="single" w:sz="4" w:space="0" w:color="auto"/>
            </w:tcBorders>
            <w:vAlign w:val="bottom"/>
          </w:tcPr>
          <w:p w14:paraId="0D557A8E"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"Харківська початкова школа № 177 Харківської міської ради"</w:t>
            </w:r>
          </w:p>
        </w:tc>
        <w:tc>
          <w:tcPr>
            <w:tcW w:w="3079" w:type="dxa"/>
            <w:tcBorders>
              <w:top w:val="nil"/>
              <w:left w:val="nil"/>
              <w:bottom w:val="single" w:sz="4" w:space="0" w:color="auto"/>
              <w:right w:val="single" w:sz="4" w:space="0" w:color="auto"/>
            </w:tcBorders>
            <w:vAlign w:val="center"/>
          </w:tcPr>
          <w:p w14:paraId="234B4379" w14:textId="77777777" w:rsidR="003F31DC" w:rsidRPr="007E3627" w:rsidRDefault="003F31DC" w:rsidP="00894860">
            <w:pPr>
              <w:jc w:val="center"/>
              <w:rPr>
                <w:rFonts w:ascii="Times New Roman" w:hAnsi="Times New Roman"/>
                <w:sz w:val="24"/>
                <w:szCs w:val="24"/>
              </w:rPr>
            </w:pPr>
            <w:r w:rsidRPr="007E3627">
              <w:rPr>
                <w:rFonts w:ascii="Times New Roman" w:hAnsi="Times New Roman"/>
                <w:sz w:val="24"/>
                <w:szCs w:val="24"/>
              </w:rPr>
              <w:t xml:space="preserve">61161 м. Харків, вул. </w:t>
            </w:r>
            <w:proofErr w:type="spellStart"/>
            <w:r w:rsidRPr="007E3627">
              <w:rPr>
                <w:rFonts w:ascii="Times New Roman" w:hAnsi="Times New Roman"/>
                <w:sz w:val="24"/>
                <w:szCs w:val="24"/>
              </w:rPr>
              <w:t>Тюрінська</w:t>
            </w:r>
            <w:proofErr w:type="spellEnd"/>
            <w:r w:rsidRPr="007E3627">
              <w:rPr>
                <w:rFonts w:ascii="Times New Roman" w:hAnsi="Times New Roman"/>
                <w:sz w:val="24"/>
                <w:szCs w:val="24"/>
              </w:rPr>
              <w:t>, 40-A</w:t>
            </w:r>
          </w:p>
        </w:tc>
      </w:tr>
      <w:tr w:rsidR="003F31DC" w:rsidRPr="0061225F" w14:paraId="146898DF" w14:textId="77777777" w:rsidTr="003F31DC">
        <w:trPr>
          <w:trHeight w:val="87"/>
        </w:trPr>
        <w:tc>
          <w:tcPr>
            <w:tcW w:w="673" w:type="dxa"/>
            <w:tcBorders>
              <w:top w:val="nil"/>
              <w:left w:val="single" w:sz="4" w:space="0" w:color="auto"/>
              <w:bottom w:val="single" w:sz="4" w:space="0" w:color="auto"/>
              <w:right w:val="single" w:sz="4" w:space="0" w:color="auto"/>
            </w:tcBorders>
            <w:noWrap/>
            <w:vAlign w:val="center"/>
          </w:tcPr>
          <w:p w14:paraId="4F93EC6E"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33</w:t>
            </w:r>
          </w:p>
        </w:tc>
        <w:tc>
          <w:tcPr>
            <w:tcW w:w="6073" w:type="dxa"/>
            <w:tcBorders>
              <w:top w:val="nil"/>
              <w:left w:val="nil"/>
              <w:bottom w:val="single" w:sz="4" w:space="0" w:color="auto"/>
              <w:right w:val="single" w:sz="4" w:space="0" w:color="auto"/>
            </w:tcBorders>
            <w:vAlign w:val="bottom"/>
          </w:tcPr>
          <w:p w14:paraId="78E222F5" w14:textId="77777777" w:rsidR="003F31DC" w:rsidRPr="0061225F" w:rsidRDefault="003F31DC" w:rsidP="00894860">
            <w:pPr>
              <w:jc w:val="center"/>
              <w:rPr>
                <w:rFonts w:ascii="Times New Roman" w:hAnsi="Times New Roman"/>
                <w:color w:val="000000"/>
                <w:sz w:val="24"/>
                <w:szCs w:val="24"/>
              </w:rPr>
            </w:pPr>
            <w:r w:rsidRPr="0061225F">
              <w:rPr>
                <w:rFonts w:ascii="Times New Roman" w:hAnsi="Times New Roman"/>
                <w:color w:val="000000"/>
                <w:sz w:val="24"/>
                <w:szCs w:val="24"/>
              </w:rPr>
              <w:t>Комунальний заклад "Харківський ліцей № 183 Харківської міської ради"</w:t>
            </w:r>
          </w:p>
        </w:tc>
        <w:tc>
          <w:tcPr>
            <w:tcW w:w="3079" w:type="dxa"/>
            <w:tcBorders>
              <w:top w:val="nil"/>
              <w:left w:val="nil"/>
              <w:bottom w:val="single" w:sz="4" w:space="0" w:color="auto"/>
              <w:right w:val="single" w:sz="4" w:space="0" w:color="auto"/>
            </w:tcBorders>
            <w:vAlign w:val="center"/>
          </w:tcPr>
          <w:p w14:paraId="1663F988" w14:textId="64C748E5" w:rsidR="003F31DC" w:rsidRPr="007E3627" w:rsidRDefault="003F31DC" w:rsidP="00F3304E">
            <w:pPr>
              <w:jc w:val="center"/>
              <w:rPr>
                <w:rFonts w:ascii="Times New Roman" w:hAnsi="Times New Roman"/>
                <w:sz w:val="24"/>
                <w:szCs w:val="24"/>
              </w:rPr>
            </w:pPr>
            <w:r w:rsidRPr="007E3627">
              <w:rPr>
                <w:rFonts w:ascii="Times New Roman" w:hAnsi="Times New Roman"/>
                <w:sz w:val="24"/>
                <w:szCs w:val="24"/>
              </w:rPr>
              <w:t>61068 м. Харків, вул.</w:t>
            </w:r>
            <w:r w:rsidR="00F3304E">
              <w:rPr>
                <w:rFonts w:ascii="Times New Roman" w:hAnsi="Times New Roman"/>
                <w:color w:val="212121"/>
                <w:sz w:val="24"/>
                <w:szCs w:val="24"/>
              </w:rPr>
              <w:t xml:space="preserve"> </w:t>
            </w:r>
            <w:proofErr w:type="spellStart"/>
            <w:r w:rsidR="00F3304E">
              <w:rPr>
                <w:rFonts w:ascii="Times New Roman" w:hAnsi="Times New Roman"/>
                <w:color w:val="212121"/>
                <w:sz w:val="24"/>
                <w:szCs w:val="24"/>
              </w:rPr>
              <w:t>Глобинська</w:t>
            </w:r>
            <w:proofErr w:type="spellEnd"/>
            <w:r w:rsidRPr="007E3627">
              <w:rPr>
                <w:rFonts w:ascii="Times New Roman" w:hAnsi="Times New Roman"/>
                <w:sz w:val="24"/>
                <w:szCs w:val="24"/>
              </w:rPr>
              <w:t>, 2</w:t>
            </w:r>
          </w:p>
        </w:tc>
      </w:tr>
    </w:tbl>
    <w:p w14:paraId="0BBD5AE9" w14:textId="77777777" w:rsidR="003F31DC" w:rsidRPr="0061225F" w:rsidRDefault="003F31DC" w:rsidP="003F31DC">
      <w:pPr>
        <w:pStyle w:val="1c"/>
        <w:jc w:val="both"/>
        <w:rPr>
          <w:rFonts w:ascii="Times New Roman" w:hAnsi="Times New Roman"/>
          <w:sz w:val="24"/>
          <w:szCs w:val="24"/>
          <w:lang w:val="uk-UA"/>
        </w:rPr>
      </w:pPr>
    </w:p>
    <w:p w14:paraId="1E951494" w14:textId="77777777" w:rsidR="00D63775" w:rsidRDefault="00D63775" w:rsidP="00875467">
      <w:pPr>
        <w:spacing w:after="0" w:line="240" w:lineRule="auto"/>
        <w:rPr>
          <w:rFonts w:ascii="Times New Roman" w:hAnsi="Times New Roman"/>
          <w:sz w:val="24"/>
          <w:szCs w:val="24"/>
        </w:rPr>
      </w:pPr>
    </w:p>
    <w:sectPr w:rsidR="00D63775" w:rsidSect="003F31DC">
      <w:headerReference w:type="default" r:id="rId7"/>
      <w:pgSz w:w="11906" w:h="16838"/>
      <w:pgMar w:top="850" w:right="1274"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5BD23" w14:textId="77777777" w:rsidR="00E30317" w:rsidRDefault="00E30317" w:rsidP="005920A6">
      <w:pPr>
        <w:spacing w:after="0" w:line="240" w:lineRule="auto"/>
      </w:pPr>
      <w:r>
        <w:separator/>
      </w:r>
    </w:p>
  </w:endnote>
  <w:endnote w:type="continuationSeparator" w:id="0">
    <w:p w14:paraId="68FD3883" w14:textId="77777777" w:rsidR="00E30317" w:rsidRDefault="00E30317"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B707D" w14:textId="77777777" w:rsidR="00E30317" w:rsidRDefault="00E30317" w:rsidP="005920A6">
      <w:pPr>
        <w:spacing w:after="0" w:line="240" w:lineRule="auto"/>
      </w:pPr>
      <w:r>
        <w:separator/>
      </w:r>
    </w:p>
  </w:footnote>
  <w:footnote w:type="continuationSeparator" w:id="0">
    <w:p w14:paraId="42045D06" w14:textId="77777777" w:rsidR="00E30317" w:rsidRDefault="00E30317"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503AF15E"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264A0F" w:rsidRPr="00264A0F">
          <w:rPr>
            <w:rFonts w:ascii="Times New Roman" w:hAnsi="Times New Roman" w:cs="Times New Roman"/>
            <w:noProof/>
            <w:sz w:val="24"/>
            <w:szCs w:val="24"/>
            <w:lang w:val="ru-RU"/>
          </w:rPr>
          <w:t>4</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01980"/>
    <w:rsid w:val="00032ABE"/>
    <w:rsid w:val="00084A5E"/>
    <w:rsid w:val="000C297A"/>
    <w:rsid w:val="00110032"/>
    <w:rsid w:val="00134493"/>
    <w:rsid w:val="001B13C2"/>
    <w:rsid w:val="001C31E8"/>
    <w:rsid w:val="001F234D"/>
    <w:rsid w:val="0021730F"/>
    <w:rsid w:val="002173DB"/>
    <w:rsid w:val="002619E4"/>
    <w:rsid w:val="00264A0F"/>
    <w:rsid w:val="00272298"/>
    <w:rsid w:val="00274E10"/>
    <w:rsid w:val="00284276"/>
    <w:rsid w:val="002B72AC"/>
    <w:rsid w:val="002D49C5"/>
    <w:rsid w:val="002E2A67"/>
    <w:rsid w:val="002F5C9A"/>
    <w:rsid w:val="00301BC3"/>
    <w:rsid w:val="0031053F"/>
    <w:rsid w:val="00333750"/>
    <w:rsid w:val="00350776"/>
    <w:rsid w:val="003A6463"/>
    <w:rsid w:val="003F31DC"/>
    <w:rsid w:val="00401FB4"/>
    <w:rsid w:val="004033FA"/>
    <w:rsid w:val="00404F14"/>
    <w:rsid w:val="0040524E"/>
    <w:rsid w:val="00413466"/>
    <w:rsid w:val="00480681"/>
    <w:rsid w:val="004B0640"/>
    <w:rsid w:val="004C3264"/>
    <w:rsid w:val="004C72E7"/>
    <w:rsid w:val="004C7495"/>
    <w:rsid w:val="004E6D35"/>
    <w:rsid w:val="0051292C"/>
    <w:rsid w:val="00517B6D"/>
    <w:rsid w:val="005257A4"/>
    <w:rsid w:val="00540194"/>
    <w:rsid w:val="005477A0"/>
    <w:rsid w:val="00574050"/>
    <w:rsid w:val="005762D1"/>
    <w:rsid w:val="005766E5"/>
    <w:rsid w:val="005838EE"/>
    <w:rsid w:val="005920A6"/>
    <w:rsid w:val="005C1BFE"/>
    <w:rsid w:val="005C7DB7"/>
    <w:rsid w:val="005E1E0C"/>
    <w:rsid w:val="005F4958"/>
    <w:rsid w:val="006142B7"/>
    <w:rsid w:val="00632390"/>
    <w:rsid w:val="0066143D"/>
    <w:rsid w:val="00663DEA"/>
    <w:rsid w:val="006713B1"/>
    <w:rsid w:val="00675F6E"/>
    <w:rsid w:val="0067797D"/>
    <w:rsid w:val="006C2F2B"/>
    <w:rsid w:val="006D29E6"/>
    <w:rsid w:val="006D3984"/>
    <w:rsid w:val="006F61B7"/>
    <w:rsid w:val="00700447"/>
    <w:rsid w:val="00721E9D"/>
    <w:rsid w:val="00752011"/>
    <w:rsid w:val="007707AF"/>
    <w:rsid w:val="007D5C32"/>
    <w:rsid w:val="007E3627"/>
    <w:rsid w:val="007F6581"/>
    <w:rsid w:val="00867EF6"/>
    <w:rsid w:val="00875467"/>
    <w:rsid w:val="008761A9"/>
    <w:rsid w:val="00884C7E"/>
    <w:rsid w:val="008E4C7E"/>
    <w:rsid w:val="00902FE9"/>
    <w:rsid w:val="009155F2"/>
    <w:rsid w:val="00947E34"/>
    <w:rsid w:val="00993EEF"/>
    <w:rsid w:val="009A7437"/>
    <w:rsid w:val="009C455D"/>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91255"/>
    <w:rsid w:val="00BB06E5"/>
    <w:rsid w:val="00BC200F"/>
    <w:rsid w:val="00BC3DE5"/>
    <w:rsid w:val="00C361A1"/>
    <w:rsid w:val="00C5174E"/>
    <w:rsid w:val="00C51804"/>
    <w:rsid w:val="00C74713"/>
    <w:rsid w:val="00C946CE"/>
    <w:rsid w:val="00CA73CE"/>
    <w:rsid w:val="00CB1730"/>
    <w:rsid w:val="00CB3FF3"/>
    <w:rsid w:val="00CB5A46"/>
    <w:rsid w:val="00CD7B62"/>
    <w:rsid w:val="00CE6894"/>
    <w:rsid w:val="00D42AA1"/>
    <w:rsid w:val="00D626B8"/>
    <w:rsid w:val="00D63775"/>
    <w:rsid w:val="00D64C79"/>
    <w:rsid w:val="00D75D04"/>
    <w:rsid w:val="00D929FE"/>
    <w:rsid w:val="00DA7D8F"/>
    <w:rsid w:val="00DD3ADA"/>
    <w:rsid w:val="00E134EB"/>
    <w:rsid w:val="00E30317"/>
    <w:rsid w:val="00E72F13"/>
    <w:rsid w:val="00E84CEE"/>
    <w:rsid w:val="00EA5EA7"/>
    <w:rsid w:val="00EA7534"/>
    <w:rsid w:val="00EB18C0"/>
    <w:rsid w:val="00EB793F"/>
    <w:rsid w:val="00EF0694"/>
    <w:rsid w:val="00F3304E"/>
    <w:rsid w:val="00F42637"/>
    <w:rsid w:val="00F54C84"/>
    <w:rsid w:val="00F70AC0"/>
    <w:rsid w:val="00F9105C"/>
    <w:rsid w:val="00F91F87"/>
    <w:rsid w:val="00FA21D8"/>
    <w:rsid w:val="00FD69FE"/>
    <w:rsid w:val="00FE098B"/>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F33E"/>
  <w15:docId w15:val="{E4B92291-B929-4676-A392-81642E4E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2</cp:revision>
  <cp:lastPrinted>2021-11-29T11:34:00Z</cp:lastPrinted>
  <dcterms:created xsi:type="dcterms:W3CDTF">2025-02-20T12:20:00Z</dcterms:created>
  <dcterms:modified xsi:type="dcterms:W3CDTF">2025-02-20T12:20:00Z</dcterms:modified>
</cp:coreProperties>
</file>