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254EB" w14:textId="77777777" w:rsidR="00DB2732" w:rsidRDefault="00DB2732" w:rsidP="00DB2732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445E935B" wp14:editId="22A76202">
            <wp:extent cx="3619500" cy="2381250"/>
            <wp:effectExtent l="0" t="0" r="0" b="0"/>
            <wp:docPr id="2126158813" name="Рисунок 9" descr="Характеристика національного мультитесту НМТ 2025 року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Характеристика національного мультитесту НМТ 2025 року 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BBBC4" w14:textId="711283AC" w:rsidR="00DB2732" w:rsidRPr="00214B15" w:rsidRDefault="00DB2732" w:rsidP="00DB273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Характеристика національного </w:t>
      </w:r>
      <w:proofErr w:type="spellStart"/>
      <w:r w:rsidRPr="00214B15">
        <w:rPr>
          <w:rFonts w:ascii="Times New Roman" w:hAnsi="Times New Roman" w:cs="Times New Roman"/>
          <w:b/>
          <w:bCs/>
          <w:sz w:val="28"/>
          <w:szCs w:val="28"/>
          <w:lang w:val="uk-UA"/>
        </w:rPr>
        <w:t>мультитесту</w:t>
      </w:r>
      <w:proofErr w:type="spellEnd"/>
      <w:r w:rsidRPr="00214B1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НМТ 2025 року</w:t>
      </w:r>
    </w:p>
    <w:p w14:paraId="0F7F13BD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Завдання </w:t>
      </w:r>
      <w:hyperlink r:id="rId6" w:history="1">
        <w:r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 xml:space="preserve">національного </w:t>
        </w:r>
        <w:proofErr w:type="spellStart"/>
        <w:r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мультипредметного</w:t>
        </w:r>
        <w:proofErr w:type="spellEnd"/>
        <w:r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 xml:space="preserve"> тесту</w:t>
        </w:r>
      </w:hyperlink>
      <w:r w:rsidRPr="00214B15">
        <w:rPr>
          <w:rFonts w:ascii="Times New Roman" w:hAnsi="Times New Roman" w:cs="Times New Roman"/>
          <w:sz w:val="28"/>
          <w:szCs w:val="28"/>
          <w:lang w:val="uk-UA"/>
        </w:rPr>
        <w:t> укладатимуться відповідно до характеристик предметних тестів, що </w:t>
      </w:r>
      <w:hyperlink r:id="rId7" w:history="1">
        <w:r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затверджені</w:t>
        </w:r>
      </w:hyperlink>
      <w:r w:rsidRPr="00214B15">
        <w:rPr>
          <w:rFonts w:ascii="Times New Roman" w:hAnsi="Times New Roman" w:cs="Times New Roman"/>
          <w:sz w:val="28"/>
          <w:szCs w:val="28"/>
          <w:lang w:val="uk-UA"/>
        </w:rPr>
        <w:t> Українським центром оцінювання якості освіти.</w:t>
      </w:r>
    </w:p>
    <w:p w14:paraId="46868E77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Характеристиками </w:t>
      </w:r>
      <w:proofErr w:type="spellStart"/>
      <w:r w:rsidRPr="00214B15">
        <w:rPr>
          <w:rFonts w:ascii="Times New Roman" w:hAnsi="Times New Roman" w:cs="Times New Roman"/>
          <w:sz w:val="28"/>
          <w:szCs w:val="28"/>
          <w:lang w:val="uk-UA"/>
        </w:rPr>
        <w:t>мультитесту</w:t>
      </w:r>
      <w:proofErr w:type="spellEnd"/>
      <w:r w:rsidRPr="00214B15">
        <w:rPr>
          <w:rFonts w:ascii="Times New Roman" w:hAnsi="Times New Roman" w:cs="Times New Roman"/>
          <w:sz w:val="28"/>
          <w:szCs w:val="28"/>
          <w:lang w:val="uk-UA"/>
        </w:rPr>
        <w:t xml:space="preserve"> визначені форми тестових завдань, час на їх виконання, схеми нарахування балів за завдання та розподіл завдань тестів.</w:t>
      </w:r>
    </w:p>
    <w:p w14:paraId="33144585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У 2025 році іспит містить чотири блоки завдань з чотирьох предметів: три обов'язкові – українська мова, математика та історія України, і один за вибором вступника: українська література, географія, біологія, хімія, фізика або іноземна мова (англійська, німецька, французька, іспанська).</w:t>
      </w:r>
    </w:p>
    <w:p w14:paraId="2BBBD470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 xml:space="preserve">Загальна кількість завдань </w:t>
      </w:r>
      <w:proofErr w:type="spellStart"/>
      <w:r w:rsidRPr="00214B15">
        <w:rPr>
          <w:rFonts w:ascii="Times New Roman" w:hAnsi="Times New Roman" w:cs="Times New Roman"/>
          <w:sz w:val="28"/>
          <w:szCs w:val="28"/>
          <w:lang w:val="uk-UA"/>
        </w:rPr>
        <w:t>мультипредметного</w:t>
      </w:r>
      <w:proofErr w:type="spellEnd"/>
      <w:r w:rsidRPr="00214B15">
        <w:rPr>
          <w:rFonts w:ascii="Times New Roman" w:hAnsi="Times New Roman" w:cs="Times New Roman"/>
          <w:sz w:val="28"/>
          <w:szCs w:val="28"/>
          <w:lang w:val="uk-UA"/>
        </w:rPr>
        <w:t xml:space="preserve"> тесту різниться у різних предметних частинах, на виконання всього тесту вступникам буде відведено 240 хвилин – по 120 хвилин на два блоки з перервою між ними у 20 хвилин.</w:t>
      </w:r>
    </w:p>
    <w:p w14:paraId="5FD18D59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До першого блоку входять тести з української мови та математики, до другого блоку, який учасники НМТ складатимуть після перерви, входять історія України та предмет за вибором учасника.</w:t>
      </w:r>
    </w:p>
    <w:p w14:paraId="0528862C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Завдання НМТ відповідатимуть змісту чинних </w:t>
      </w:r>
      <w:hyperlink r:id="rId8" w:history="1">
        <w:r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програм ЗНО</w:t>
        </w:r>
      </w:hyperlink>
      <w:r w:rsidRPr="00214B15">
        <w:rPr>
          <w:rFonts w:ascii="Times New Roman" w:hAnsi="Times New Roman" w:cs="Times New Roman"/>
          <w:sz w:val="28"/>
          <w:szCs w:val="28"/>
          <w:lang w:val="uk-UA"/>
        </w:rPr>
        <w:t> з усіх предметів і будуть аналогічними до раніше використовуваних завдань у ЗНО.</w:t>
      </w:r>
    </w:p>
    <w:p w14:paraId="7EAFFC9B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 xml:space="preserve">Завдань з відкритою формою відповіді, наприклад, написання власного висловлення в блоці з української мови, чи аудіювання у блоці з іноземної мови в національному </w:t>
      </w:r>
      <w:proofErr w:type="spellStart"/>
      <w:r w:rsidRPr="00214B15">
        <w:rPr>
          <w:rFonts w:ascii="Times New Roman" w:hAnsi="Times New Roman" w:cs="Times New Roman"/>
          <w:sz w:val="28"/>
          <w:szCs w:val="28"/>
          <w:lang w:val="uk-UA"/>
        </w:rPr>
        <w:t>мультитесті</w:t>
      </w:r>
      <w:proofErr w:type="spellEnd"/>
      <w:r w:rsidRPr="00214B15">
        <w:rPr>
          <w:rFonts w:ascii="Times New Roman" w:hAnsi="Times New Roman" w:cs="Times New Roman"/>
          <w:sz w:val="28"/>
          <w:szCs w:val="28"/>
          <w:lang w:val="uk-UA"/>
        </w:rPr>
        <w:t xml:space="preserve"> не буде.</w:t>
      </w:r>
    </w:p>
    <w:p w14:paraId="407AB01C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Завдання будуть оцінені відповідно до схеми нарахування балів, що </w:t>
      </w:r>
      <w:hyperlink r:id="rId9" w:history="1">
        <w:r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затверджена </w:t>
        </w:r>
      </w:hyperlink>
      <w:r w:rsidRPr="00214B15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Українським центром оцінювання якості освіти. За виконання завдань з кожного предметного блоку учасник </w:t>
      </w:r>
      <w:proofErr w:type="spellStart"/>
      <w:r w:rsidRPr="00214B15">
        <w:rPr>
          <w:rFonts w:ascii="Times New Roman" w:hAnsi="Times New Roman" w:cs="Times New Roman"/>
          <w:sz w:val="28"/>
          <w:szCs w:val="28"/>
          <w:lang w:val="uk-UA"/>
        </w:rPr>
        <w:t>мультитесту</w:t>
      </w:r>
      <w:proofErr w:type="spellEnd"/>
      <w:r w:rsidRPr="00214B15">
        <w:rPr>
          <w:rFonts w:ascii="Times New Roman" w:hAnsi="Times New Roman" w:cs="Times New Roman"/>
          <w:sz w:val="28"/>
          <w:szCs w:val="28"/>
          <w:lang w:val="uk-UA"/>
        </w:rPr>
        <w:t xml:space="preserve"> отримає окремий результат у тестових балах.</w:t>
      </w:r>
    </w:p>
    <w:p w14:paraId="3DC2E7EE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Максимальна кількість балів з української мови та української літератури складатиме 45 балів, з математики, фізики, іноземної мови – 32 бали, історії України – 54 бали, біології та географії – 46 балів, хімії – 40 балів.</w:t>
      </w:r>
    </w:p>
    <w:p w14:paraId="7948736B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Для вступу до закладів вищої освіти результат з кожного предмета у тестових балах буде переведено в шкалу 100–200 балів. Для отримання результату за шкалою 100–200 балів буде достатньо набрати 15% правильних відповідей на завдання з кожного предмета.</w:t>
      </w:r>
    </w:p>
    <w:p w14:paraId="6B80C787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Зокрема, з української мови, української літератури, географії та біології вступник має набрати мінімум 7 балів, з математики, фізики, іноземної мови – 5 балів, з хімії – 6 балів, з історії України – 8 балів.</w:t>
      </w:r>
    </w:p>
    <w:p w14:paraId="46738964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Для переведення тестових балів у шкалу рейтингових балів використовуються таблиці переведення, затверджені Міністерством освіти і науки, які містить Порядок прийому до закладів вищої освіти.</w:t>
      </w:r>
    </w:p>
    <w:p w14:paraId="596AAB33" w14:textId="77777777" w:rsidR="00DB2732" w:rsidRPr="00214B15" w:rsidRDefault="00DB2732" w:rsidP="00DB273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тесту НМТ з української мови</w:t>
      </w:r>
    </w:p>
    <w:p w14:paraId="6C36B69D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Усього в блоці НМТ з української мови буде 30 завдань, з-поміж яких:</w:t>
      </w:r>
    </w:p>
    <w:p w14:paraId="0A08A53E" w14:textId="77777777" w:rsidR="00DB2732" w:rsidRPr="00214B15" w:rsidRDefault="00DB2732" w:rsidP="00DB27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25 завдань з вибором однієї правильної відповіді з чотирьох або п’яти варіантів;</w:t>
      </w:r>
    </w:p>
    <w:p w14:paraId="08B7E6E9" w14:textId="77777777" w:rsidR="00DB2732" w:rsidRPr="00214B15" w:rsidRDefault="00DB2732" w:rsidP="00DB27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5 завдань на встановлення відповідності (потрібно встановити по 4 «логічні пари»).</w:t>
      </w:r>
    </w:p>
    <w:p w14:paraId="122232A4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У цьому блоці не буде завдань, які передбачають надання письмової відповіді (власне висловлення).</w:t>
      </w:r>
    </w:p>
    <w:p w14:paraId="44FD87AF" w14:textId="77777777" w:rsidR="00DB2732" w:rsidRPr="00214B15" w:rsidRDefault="00DB2732" w:rsidP="00DB273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тесту НМТ з математики</w:t>
      </w:r>
    </w:p>
    <w:p w14:paraId="4D4B10B3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Усього в блоці НМТ з математики буде 22 завдання, з-поміж яких:</w:t>
      </w:r>
    </w:p>
    <w:p w14:paraId="53CC91D8" w14:textId="77777777" w:rsidR="00DB2732" w:rsidRPr="00214B15" w:rsidRDefault="00DB2732" w:rsidP="00DB273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15 завдань з вибором однієї правильної відповіді з п’яти варіантів;</w:t>
      </w:r>
    </w:p>
    <w:p w14:paraId="6A03FE1B" w14:textId="77777777" w:rsidR="00DB2732" w:rsidRPr="00214B15" w:rsidRDefault="00DB2732" w:rsidP="00DB273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3 завдання на встановлення відповідності (потрібно встановити по 3 «логічні пари»);</w:t>
      </w:r>
    </w:p>
    <w:p w14:paraId="36384E91" w14:textId="77777777" w:rsidR="00DB2732" w:rsidRPr="00214B15" w:rsidRDefault="00DB2732" w:rsidP="00DB273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4 завдання відкритої форми з короткою відповіддю (неструктуровані завдання).</w:t>
      </w:r>
    </w:p>
    <w:p w14:paraId="292AD4B6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У блоці НМТ з математики не буде завдань відкритої форми з розгорнутою відповіддю.</w:t>
      </w:r>
    </w:p>
    <w:p w14:paraId="6B2F2142" w14:textId="77777777" w:rsidR="00DB2732" w:rsidRPr="00214B15" w:rsidRDefault="00DB2732" w:rsidP="00DB273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тесту НМТ з історії України</w:t>
      </w:r>
    </w:p>
    <w:p w14:paraId="0A1BC456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Усього в блоці НМТ з історії України буде 30 завдань, з-поміж яких:</w:t>
      </w:r>
    </w:p>
    <w:p w14:paraId="6647C552" w14:textId="77777777" w:rsidR="00DB2732" w:rsidRPr="00214B15" w:rsidRDefault="00DB2732" w:rsidP="00DB273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20 завдань з вибором однієї правильної відповіді з чотирьох варіантів;</w:t>
      </w:r>
    </w:p>
    <w:p w14:paraId="6A69CFD3" w14:textId="77777777" w:rsidR="00DB2732" w:rsidRPr="00214B15" w:rsidRDefault="00DB2732" w:rsidP="00DB273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lastRenderedPageBreak/>
        <w:t>4 завдання на встановлення відповідності (потрібно встановити по 4 «логічні пари»);</w:t>
      </w:r>
    </w:p>
    <w:p w14:paraId="7856C736" w14:textId="77777777" w:rsidR="00DB2732" w:rsidRPr="00214B15" w:rsidRDefault="00DB2732" w:rsidP="00DB273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3 завдання на встановлення послідовності ( потрібно правильно вказати послідовність запропонованих подій);</w:t>
      </w:r>
    </w:p>
    <w:p w14:paraId="34256299" w14:textId="77777777" w:rsidR="00DB2732" w:rsidRPr="00214B15" w:rsidRDefault="00DB2732" w:rsidP="00DB273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3 завдання з вибором 3 відповідей із 7 запропонованих варіантів.</w:t>
      </w:r>
    </w:p>
    <w:p w14:paraId="1944445A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Тест міститиме завдання про історичний період «Найдавніші часи – початок XXI ст.».</w:t>
      </w:r>
    </w:p>
    <w:p w14:paraId="6AFEF015" w14:textId="77777777" w:rsidR="00DB2732" w:rsidRPr="00214B15" w:rsidRDefault="00DB2732" w:rsidP="00DB273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тесту НМТ з іноземної мови</w:t>
      </w:r>
    </w:p>
    <w:p w14:paraId="514D4918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Усього в блоці НМТ з англійської, німецької, французької та іспанської мови буде 32 завдання, з-поміж яких:</w:t>
      </w:r>
    </w:p>
    <w:p w14:paraId="1CF9F41D" w14:textId="77777777" w:rsidR="00DB2732" w:rsidRPr="00214B15" w:rsidRDefault="00DB2732" w:rsidP="00DB273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5 завдань з вибором однієї правильної відповіді з чотирьох варіантів;</w:t>
      </w:r>
    </w:p>
    <w:p w14:paraId="3C16C092" w14:textId="77777777" w:rsidR="00DB2732" w:rsidRPr="00214B15" w:rsidRDefault="00DB2732" w:rsidP="00DB273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11 завдань на встановлення відповідності;</w:t>
      </w:r>
    </w:p>
    <w:p w14:paraId="4FE6782E" w14:textId="77777777" w:rsidR="00DB2732" w:rsidRPr="00214B15" w:rsidRDefault="00DB2732" w:rsidP="00DB273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16 завдань на заповнення пропусків у тексті.</w:t>
      </w:r>
    </w:p>
    <w:p w14:paraId="579D6011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Тест не міститиме завдань з аудіювання та завдань для надання письмової розгорнутої відповіді.</w:t>
      </w:r>
    </w:p>
    <w:p w14:paraId="4B7B4078" w14:textId="77777777" w:rsidR="00DB2732" w:rsidRPr="00214B15" w:rsidRDefault="00DB2732" w:rsidP="00DB273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тесту НМТ з української літератури</w:t>
      </w:r>
    </w:p>
    <w:p w14:paraId="526522B2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Усього в блоці НМТ з української літератури буде 30 завдань, з-поміж яких:</w:t>
      </w:r>
    </w:p>
    <w:p w14:paraId="0CF0DE1C" w14:textId="77777777" w:rsidR="00DB2732" w:rsidRPr="00214B15" w:rsidRDefault="00DB2732" w:rsidP="00DB273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25 завдань з вибором однієї правильної відповіді з п’яти варіантів;</w:t>
      </w:r>
    </w:p>
    <w:p w14:paraId="0F858AAD" w14:textId="77777777" w:rsidR="00DB2732" w:rsidRPr="00214B15" w:rsidRDefault="00DB2732" w:rsidP="00DB273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5 завдань на встановлення відповідності (потрібно встановити по 4 «логічні пари»).</w:t>
      </w:r>
    </w:p>
    <w:p w14:paraId="1125D2A9" w14:textId="77777777" w:rsidR="00DB2732" w:rsidRPr="00214B15" w:rsidRDefault="00DB2732" w:rsidP="00DB273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тесту НМТ з географії</w:t>
      </w:r>
    </w:p>
    <w:p w14:paraId="730F5FA1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Усього в блоці НМТ з географії буде 30 завдань, з-поміж яких:</w:t>
      </w:r>
    </w:p>
    <w:p w14:paraId="2FD49335" w14:textId="77777777" w:rsidR="00DB2732" w:rsidRPr="00214B15" w:rsidRDefault="00DB2732" w:rsidP="00DB273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20 завдань з вибором однієї правильної відповіді з чотирьох варіантів;</w:t>
      </w:r>
    </w:p>
    <w:p w14:paraId="09202B81" w14:textId="77777777" w:rsidR="00DB2732" w:rsidRPr="00214B15" w:rsidRDefault="00DB2732" w:rsidP="00DB273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6 завдань з вибором 3 відповідей із 7 запропонованих варіантів;</w:t>
      </w:r>
    </w:p>
    <w:p w14:paraId="32319FC6" w14:textId="77777777" w:rsidR="00DB2732" w:rsidRPr="00214B15" w:rsidRDefault="00DB2732" w:rsidP="00DB273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4 завдання відкритої форми з короткою відповіддю (неструктуровані завдання).</w:t>
      </w:r>
    </w:p>
    <w:p w14:paraId="34CB3357" w14:textId="77777777" w:rsidR="00DB2732" w:rsidRPr="00214B15" w:rsidRDefault="00DB2732" w:rsidP="00DB273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тесту НМТ з біології</w:t>
      </w:r>
    </w:p>
    <w:p w14:paraId="727D6439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Усього в блоці НМТ з біології буде 30 завдань, з-поміж яких:</w:t>
      </w:r>
    </w:p>
    <w:p w14:paraId="4F7AD3D2" w14:textId="77777777" w:rsidR="00DB2732" w:rsidRPr="00214B15" w:rsidRDefault="00DB2732" w:rsidP="00DB273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24 завдання з вибором однієї правильної відповіді з чотирьох варіантів;</w:t>
      </w:r>
    </w:p>
    <w:p w14:paraId="361CF588" w14:textId="77777777" w:rsidR="00DB2732" w:rsidRPr="00214B15" w:rsidRDefault="00DB2732" w:rsidP="00DB273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4 завдання на встановлення відповідності (потрібно встановити по 4 «логічні пари»);</w:t>
      </w:r>
    </w:p>
    <w:p w14:paraId="10043EDF" w14:textId="77777777" w:rsidR="00DB2732" w:rsidRPr="00214B15" w:rsidRDefault="00DB2732" w:rsidP="00DB273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lastRenderedPageBreak/>
        <w:t>2 завдання з вибором 3 відповідей із 3 груп запропонованих варіантів.</w:t>
      </w:r>
    </w:p>
    <w:p w14:paraId="0DECAA09" w14:textId="77777777" w:rsidR="00DB2732" w:rsidRPr="00214B15" w:rsidRDefault="00DB2732" w:rsidP="00DB273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тесту НМТ з хімії</w:t>
      </w:r>
    </w:p>
    <w:p w14:paraId="4B43D783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Усього в блоці НМТ з хімії буде 30 завдань, з-поміж яких:</w:t>
      </w:r>
    </w:p>
    <w:p w14:paraId="04AF97EE" w14:textId="77777777" w:rsidR="00DB2732" w:rsidRPr="00214B15" w:rsidRDefault="00DB2732" w:rsidP="00DB273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22 завдання з вибором однієї правильної відповіді з чотирьох варіантів;</w:t>
      </w:r>
    </w:p>
    <w:p w14:paraId="5F64490B" w14:textId="77777777" w:rsidR="00DB2732" w:rsidRPr="00214B15" w:rsidRDefault="00DB2732" w:rsidP="00DB273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2 завдання на встановлення відповідності (потрібно встановити по 3 «логічні пари»);</w:t>
      </w:r>
    </w:p>
    <w:p w14:paraId="2553250E" w14:textId="77777777" w:rsidR="00DB2732" w:rsidRPr="00214B15" w:rsidRDefault="00DB2732" w:rsidP="00DB273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6 завдань відкритої форми з короткою відповіддю.</w:t>
      </w:r>
    </w:p>
    <w:p w14:paraId="01C15FCF" w14:textId="77777777" w:rsidR="00DB2732" w:rsidRPr="00214B15" w:rsidRDefault="00DB2732" w:rsidP="00DB273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тесту НМТ з фізики</w:t>
      </w:r>
    </w:p>
    <w:p w14:paraId="728533E1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Усього в блоці НМТ з фізики буде 20 завдань, з-поміж яких:</w:t>
      </w:r>
    </w:p>
    <w:p w14:paraId="7B243AF8" w14:textId="77777777" w:rsidR="00DB2732" w:rsidRPr="00214B15" w:rsidRDefault="00DB2732" w:rsidP="00DB273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12 завдань з вибором однієї правильної відповіді з чотирьох варіантів;</w:t>
      </w:r>
    </w:p>
    <w:p w14:paraId="37F73328" w14:textId="77777777" w:rsidR="00DB2732" w:rsidRPr="00214B15" w:rsidRDefault="00DB2732" w:rsidP="00DB273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2 завдання на встановлення відповідності (потрібно встановити по 4 «логічні пари»);</w:t>
      </w:r>
    </w:p>
    <w:p w14:paraId="21725123" w14:textId="77777777" w:rsidR="00DB2732" w:rsidRPr="00214B15" w:rsidRDefault="00DB2732" w:rsidP="00DB273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6 завдань відкритої форми з короткою відповіддю.</w:t>
      </w:r>
    </w:p>
    <w:p w14:paraId="399F69C2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Детальніше про предметні складові НМТ:</w:t>
      </w:r>
    </w:p>
    <w:p w14:paraId="33A8FA3D" w14:textId="77777777" w:rsidR="00DB2732" w:rsidRPr="00214B15" w:rsidRDefault="00214B15" w:rsidP="00DB273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українська мова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494C9ED" w14:textId="77777777" w:rsidR="00DB2732" w:rsidRPr="00214B15" w:rsidRDefault="00214B15" w:rsidP="00DB273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математика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B138C27" w14:textId="77777777" w:rsidR="00DB2732" w:rsidRPr="00214B15" w:rsidRDefault="00214B15" w:rsidP="00DB273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історія України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7F45BCF" w14:textId="77777777" w:rsidR="00DB2732" w:rsidRPr="00214B15" w:rsidRDefault="00214B15" w:rsidP="00DB273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англійська мова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472CB0C" w14:textId="77777777" w:rsidR="00DB2732" w:rsidRPr="00214B15" w:rsidRDefault="00214B15" w:rsidP="00DB273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німецька мова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2E463B4" w14:textId="77777777" w:rsidR="00DB2732" w:rsidRPr="00214B15" w:rsidRDefault="00214B15" w:rsidP="00DB273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французька мова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ED1A9CA" w14:textId="77777777" w:rsidR="00DB2732" w:rsidRPr="00214B15" w:rsidRDefault="00214B15" w:rsidP="00DB273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іспанська мова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C6B631C" w14:textId="77777777" w:rsidR="00DB2732" w:rsidRPr="00214B15" w:rsidRDefault="00214B15" w:rsidP="00DB273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7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українська література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EC5E08B" w14:textId="77777777" w:rsidR="00DB2732" w:rsidRPr="00214B15" w:rsidRDefault="00214B15" w:rsidP="00DB273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географія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8441740" w14:textId="77777777" w:rsidR="00DB2732" w:rsidRPr="00214B15" w:rsidRDefault="00214B15" w:rsidP="00DB273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9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біологія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73CDB87" w14:textId="77777777" w:rsidR="00DB2732" w:rsidRPr="00214B15" w:rsidRDefault="00214B15" w:rsidP="00DB273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хімія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4BE8564" w14:textId="77777777" w:rsidR="00DB2732" w:rsidRPr="00214B15" w:rsidRDefault="00214B15" w:rsidP="00DB273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21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фізика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0FFB68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З метою дистанційної підготовки до тестування учасники НМТ можуть використовувати </w:t>
      </w:r>
      <w:hyperlink r:id="rId22" w:history="1">
        <w:r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сайт ЗНО онлайн</w:t>
        </w:r>
      </w:hyperlink>
      <w:r w:rsidRPr="00214B15">
        <w:rPr>
          <w:rFonts w:ascii="Times New Roman" w:hAnsi="Times New Roman" w:cs="Times New Roman"/>
          <w:sz w:val="28"/>
          <w:szCs w:val="28"/>
          <w:lang w:val="uk-UA"/>
        </w:rPr>
        <w:t xml:space="preserve">, на якому представлені всі завдання тестів, що були запропоновані абітурієнтам з часів запровадження незалежного </w:t>
      </w:r>
      <w:r w:rsidRPr="00214B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тестування, а також демонстраційні версії національного </w:t>
      </w:r>
      <w:proofErr w:type="spellStart"/>
      <w:r w:rsidRPr="00214B15">
        <w:rPr>
          <w:rFonts w:ascii="Times New Roman" w:hAnsi="Times New Roman" w:cs="Times New Roman"/>
          <w:sz w:val="28"/>
          <w:szCs w:val="28"/>
          <w:lang w:val="uk-UA"/>
        </w:rPr>
        <w:t>мультитесту</w:t>
      </w:r>
      <w:proofErr w:type="spellEnd"/>
      <w:r w:rsidRPr="00214B15">
        <w:rPr>
          <w:rFonts w:ascii="Times New Roman" w:hAnsi="Times New Roman" w:cs="Times New Roman"/>
          <w:sz w:val="28"/>
          <w:szCs w:val="28"/>
          <w:lang w:val="uk-UA"/>
        </w:rPr>
        <w:t xml:space="preserve"> з усіх предметів.</w:t>
      </w:r>
    </w:p>
    <w:p w14:paraId="3C2CB9D2" w14:textId="77777777" w:rsidR="00DB2732" w:rsidRPr="00214B15" w:rsidRDefault="00DB2732" w:rsidP="00DB2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</w:t>
      </w:r>
      <w:proofErr w:type="spellStart"/>
      <w:r w:rsidRPr="00214B15">
        <w:rPr>
          <w:rFonts w:ascii="Times New Roman" w:hAnsi="Times New Roman" w:cs="Times New Roman"/>
          <w:sz w:val="28"/>
          <w:szCs w:val="28"/>
          <w:lang w:val="uk-UA"/>
        </w:rPr>
        <w:t>мультитесту</w:t>
      </w:r>
      <w:proofErr w:type="spellEnd"/>
      <w:r w:rsidRPr="00214B15">
        <w:rPr>
          <w:rFonts w:ascii="Times New Roman" w:hAnsi="Times New Roman" w:cs="Times New Roman"/>
          <w:sz w:val="28"/>
          <w:szCs w:val="28"/>
          <w:lang w:val="uk-UA"/>
        </w:rPr>
        <w:t xml:space="preserve"> у 2025 році буде подібною до структури тестів у 2023 та 2024 році, тому демоверсії предметних тестів, які оприлюднювались </w:t>
      </w:r>
      <w:proofErr w:type="spellStart"/>
      <w:r w:rsidRPr="00214B15">
        <w:rPr>
          <w:rFonts w:ascii="Times New Roman" w:hAnsi="Times New Roman" w:cs="Times New Roman"/>
          <w:sz w:val="28"/>
          <w:szCs w:val="28"/>
          <w:lang w:val="uk-UA"/>
        </w:rPr>
        <w:t>минулоріч</w:t>
      </w:r>
      <w:proofErr w:type="spellEnd"/>
      <w:r w:rsidRPr="00214B15">
        <w:rPr>
          <w:rFonts w:ascii="Times New Roman" w:hAnsi="Times New Roman" w:cs="Times New Roman"/>
          <w:sz w:val="28"/>
          <w:szCs w:val="28"/>
          <w:lang w:val="uk-UA"/>
        </w:rPr>
        <w:t xml:space="preserve">, залишаються актуальними. Майбутні учасники </w:t>
      </w:r>
      <w:proofErr w:type="spellStart"/>
      <w:r w:rsidRPr="00214B15">
        <w:rPr>
          <w:rFonts w:ascii="Times New Roman" w:hAnsi="Times New Roman" w:cs="Times New Roman"/>
          <w:sz w:val="28"/>
          <w:szCs w:val="28"/>
          <w:lang w:val="uk-UA"/>
        </w:rPr>
        <w:t>мультитесту</w:t>
      </w:r>
      <w:proofErr w:type="spellEnd"/>
      <w:r w:rsidRPr="00214B15">
        <w:rPr>
          <w:rFonts w:ascii="Times New Roman" w:hAnsi="Times New Roman" w:cs="Times New Roman"/>
          <w:sz w:val="28"/>
          <w:szCs w:val="28"/>
          <w:lang w:val="uk-UA"/>
        </w:rPr>
        <w:t xml:space="preserve"> можуть пройти демоверсії предметних блоків НМТ онлайн:</w:t>
      </w:r>
    </w:p>
    <w:p w14:paraId="1AE17CA4" w14:textId="77777777" w:rsidR="00DB2732" w:rsidRPr="00214B15" w:rsidRDefault="00214B15" w:rsidP="00DB273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23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українська мова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77760C4" w14:textId="77777777" w:rsidR="00DB2732" w:rsidRPr="00214B15" w:rsidRDefault="00214B15" w:rsidP="00DB273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24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математика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9C81A18" w14:textId="77777777" w:rsidR="00DB2732" w:rsidRPr="00214B15" w:rsidRDefault="00214B15" w:rsidP="00DB273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25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історія України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9DCADC" w14:textId="77777777" w:rsidR="00DB2732" w:rsidRPr="00214B15" w:rsidRDefault="00214B15" w:rsidP="00DB273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26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англійська мова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C7C1FFB" w14:textId="77777777" w:rsidR="00DB2732" w:rsidRPr="00214B15" w:rsidRDefault="00214B15" w:rsidP="00DB273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27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німецька мова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0E3B3A8" w14:textId="77777777" w:rsidR="00DB2732" w:rsidRPr="00214B15" w:rsidRDefault="00214B15" w:rsidP="00DB273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28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французька мова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A6FF4D8" w14:textId="77777777" w:rsidR="00DB2732" w:rsidRPr="00214B15" w:rsidRDefault="00214B15" w:rsidP="00DB273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29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іспанська мова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410E0E0" w14:textId="77777777" w:rsidR="00DB2732" w:rsidRPr="00214B15" w:rsidRDefault="00214B15" w:rsidP="00DB273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30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фізика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68FF7F2" w14:textId="77777777" w:rsidR="00DB2732" w:rsidRPr="00214B15" w:rsidRDefault="00214B15" w:rsidP="00DB273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31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біологія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C27E173" w14:textId="77777777" w:rsidR="00DB2732" w:rsidRPr="00214B15" w:rsidRDefault="00214B15" w:rsidP="00DB273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32" w:history="1">
        <w:r w:rsidR="00DB2732" w:rsidRPr="00214B15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хімія</w:t>
        </w:r>
      </w:hyperlink>
      <w:r w:rsidR="00DB2732" w:rsidRPr="00214B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D4E3E5" w14:textId="49B0EC2B" w:rsidR="002D61D9" w:rsidRPr="00214B15" w:rsidRDefault="00DB2732">
      <w:pPr>
        <w:rPr>
          <w:lang w:val="uk-UA"/>
        </w:rPr>
      </w:pPr>
      <w:r w:rsidRPr="00214B15">
        <w:rPr>
          <w:rFonts w:ascii="Times New Roman" w:hAnsi="Times New Roman" w:cs="Times New Roman"/>
          <w:sz w:val="28"/>
          <w:szCs w:val="28"/>
          <w:lang w:val="uk-UA"/>
        </w:rPr>
        <w:t>За матеріалами сайту</w:t>
      </w:r>
      <w:r w:rsidRPr="00214B15">
        <w:rPr>
          <w:lang w:val="uk-UA"/>
        </w:rPr>
        <w:t xml:space="preserve"> </w:t>
      </w:r>
      <w:r w:rsidRPr="00214B15">
        <w:rPr>
          <w:rFonts w:ascii="Times New Roman" w:hAnsi="Times New Roman" w:cs="Times New Roman"/>
          <w:sz w:val="28"/>
          <w:szCs w:val="28"/>
          <w:lang w:val="uk-UA"/>
        </w:rPr>
        <w:t>osvita.ua.</w:t>
      </w:r>
    </w:p>
    <w:sectPr w:rsidR="002D61D9" w:rsidRPr="0021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622B1"/>
    <w:multiLevelType w:val="multilevel"/>
    <w:tmpl w:val="2F86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66F1A"/>
    <w:multiLevelType w:val="multilevel"/>
    <w:tmpl w:val="F5F2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094BC8"/>
    <w:multiLevelType w:val="multilevel"/>
    <w:tmpl w:val="14F0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0B6E6A"/>
    <w:multiLevelType w:val="multilevel"/>
    <w:tmpl w:val="3AAE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1513A3"/>
    <w:multiLevelType w:val="multilevel"/>
    <w:tmpl w:val="0996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CF2E82"/>
    <w:multiLevelType w:val="multilevel"/>
    <w:tmpl w:val="F9DE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366780"/>
    <w:multiLevelType w:val="multilevel"/>
    <w:tmpl w:val="E96A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333B47"/>
    <w:multiLevelType w:val="multilevel"/>
    <w:tmpl w:val="BB2A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D36970"/>
    <w:multiLevelType w:val="multilevel"/>
    <w:tmpl w:val="835A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B442FC"/>
    <w:multiLevelType w:val="multilevel"/>
    <w:tmpl w:val="E998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DB0D9B"/>
    <w:multiLevelType w:val="multilevel"/>
    <w:tmpl w:val="3F12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C5"/>
    <w:rsid w:val="00214B15"/>
    <w:rsid w:val="002D61D9"/>
    <w:rsid w:val="003732C5"/>
    <w:rsid w:val="00681892"/>
    <w:rsid w:val="00A809FC"/>
    <w:rsid w:val="00CD003C"/>
    <w:rsid w:val="00D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C056"/>
  <w15:chartTrackingRefBased/>
  <w15:docId w15:val="{D479339E-B2ED-4605-8EE9-1BAC2DB5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2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2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3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32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32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32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32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32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32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32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32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32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32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3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32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32C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B273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B2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5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35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test/program_zno/" TargetMode="External"/><Relationship Id="rId13" Type="http://schemas.openxmlformats.org/officeDocument/2006/relationships/hyperlink" Target="https://osvita.ua/test/training/88250/" TargetMode="External"/><Relationship Id="rId18" Type="http://schemas.openxmlformats.org/officeDocument/2006/relationships/hyperlink" Target="https://osvita.ua/test/training/91266/" TargetMode="External"/><Relationship Id="rId26" Type="http://schemas.openxmlformats.org/officeDocument/2006/relationships/hyperlink" Target="http://osvita.ua/test/8872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svita.ua/test/training/88273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osvita.ua/legislation/Vishya_osvita/93886/" TargetMode="External"/><Relationship Id="rId12" Type="http://schemas.openxmlformats.org/officeDocument/2006/relationships/hyperlink" Target="https://osvita.ua/test/86292/" TargetMode="External"/><Relationship Id="rId17" Type="http://schemas.openxmlformats.org/officeDocument/2006/relationships/hyperlink" Target="https://osvita.ua/test/training/91267/" TargetMode="External"/><Relationship Id="rId25" Type="http://schemas.openxmlformats.org/officeDocument/2006/relationships/hyperlink" Target="https://osvita.ua/test/93730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svita.ua/test/training/88251/" TargetMode="External"/><Relationship Id="rId20" Type="http://schemas.openxmlformats.org/officeDocument/2006/relationships/hyperlink" Target="https://osvita.ua/test/training/88276/" TargetMode="External"/><Relationship Id="rId29" Type="http://schemas.openxmlformats.org/officeDocument/2006/relationships/hyperlink" Target="https://zno.osvita.ua/spanish/53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svita.ua/test/" TargetMode="External"/><Relationship Id="rId11" Type="http://schemas.openxmlformats.org/officeDocument/2006/relationships/hyperlink" Target="https://osvita.ua/test/86252/" TargetMode="External"/><Relationship Id="rId24" Type="http://schemas.openxmlformats.org/officeDocument/2006/relationships/hyperlink" Target="http://osvita.ua/test/88600/" TargetMode="External"/><Relationship Id="rId32" Type="http://schemas.openxmlformats.org/officeDocument/2006/relationships/hyperlink" Target="http://osvita.ua/test/88789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svita.ua/test/training/88256/" TargetMode="External"/><Relationship Id="rId23" Type="http://schemas.openxmlformats.org/officeDocument/2006/relationships/hyperlink" Target="http://osvita.ua/test/88574/" TargetMode="External"/><Relationship Id="rId28" Type="http://schemas.openxmlformats.org/officeDocument/2006/relationships/hyperlink" Target="https://zno.osvita.ua/french/532/" TargetMode="External"/><Relationship Id="rId10" Type="http://schemas.openxmlformats.org/officeDocument/2006/relationships/hyperlink" Target="https://osvita.ua/test/86235/" TargetMode="External"/><Relationship Id="rId19" Type="http://schemas.openxmlformats.org/officeDocument/2006/relationships/hyperlink" Target="https://osvita.ua/test/training/88259/" TargetMode="External"/><Relationship Id="rId31" Type="http://schemas.openxmlformats.org/officeDocument/2006/relationships/hyperlink" Target="http://osvita.ua/test/887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Vishya_osvita/93887/" TargetMode="External"/><Relationship Id="rId14" Type="http://schemas.openxmlformats.org/officeDocument/2006/relationships/hyperlink" Target="https://osvita.ua/test/training/88255/" TargetMode="External"/><Relationship Id="rId22" Type="http://schemas.openxmlformats.org/officeDocument/2006/relationships/hyperlink" Target="http://zno.osvita.ua/" TargetMode="External"/><Relationship Id="rId27" Type="http://schemas.openxmlformats.org/officeDocument/2006/relationships/hyperlink" Target="https://zno.osvita.ua/german/530/" TargetMode="External"/><Relationship Id="rId30" Type="http://schemas.openxmlformats.org/officeDocument/2006/relationships/hyperlink" Target="http://osvita.ua/test/886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2025-01-28T13:21:00Z</dcterms:created>
  <dcterms:modified xsi:type="dcterms:W3CDTF">2025-01-28T13:54:00Z</dcterms:modified>
</cp:coreProperties>
</file>