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6" w:type="dxa"/>
        <w:tblLayout w:type="fixed"/>
        <w:tblLook w:val="0000"/>
      </w:tblPr>
      <w:tblGrid>
        <w:gridCol w:w="1276"/>
        <w:gridCol w:w="272"/>
        <w:gridCol w:w="6840"/>
        <w:gridCol w:w="117"/>
        <w:gridCol w:w="1384"/>
        <w:gridCol w:w="117"/>
      </w:tblGrid>
      <w:tr w:rsidR="00366909" w:rsidRPr="00C51160" w:rsidTr="00BB4CF4">
        <w:trPr>
          <w:trHeight w:val="1420"/>
        </w:trPr>
        <w:tc>
          <w:tcPr>
            <w:tcW w:w="1276" w:type="dxa"/>
          </w:tcPr>
          <w:p w:rsidR="00366909" w:rsidRPr="00C51160" w:rsidRDefault="00366909" w:rsidP="009D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160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УКРАЇНА</w:t>
            </w:r>
          </w:p>
          <w:p w:rsidR="00366909" w:rsidRPr="00C51160" w:rsidRDefault="00366909" w:rsidP="009D38AE">
            <w:pPr>
              <w:pStyle w:val="8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C51160">
              <w:rPr>
                <w:rFonts w:eastAsia="Calibri"/>
                <w:color w:val="000000"/>
                <w:sz w:val="28"/>
                <w:szCs w:val="28"/>
                <w:lang w:val="uk-UA"/>
              </w:rPr>
              <w:t>ХАРКІВСЬКА МІСЬКА РАДА</w:t>
            </w:r>
          </w:p>
          <w:p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ХАРКІВСЬКОЇ ОБЛАСТІ</w:t>
            </w:r>
          </w:p>
          <w:p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ВИКОНАВЧИЙ КОМІТЕТ</w:t>
            </w:r>
          </w:p>
          <w:p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АДМІНІСТРАЦІЯ </w:t>
            </w:r>
            <w:r w:rsidR="00844BA1"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САЛТІВСЬК</w:t>
            </w: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ОГО  РАЙОНУ</w:t>
            </w:r>
          </w:p>
          <w:p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УПРАВЛІННЯ ОСВІТИ</w:t>
            </w:r>
          </w:p>
          <w:p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</w:pPr>
          </w:p>
          <w:p w:rsidR="00366909" w:rsidRPr="00C51160" w:rsidRDefault="00366909" w:rsidP="003669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366909" w:rsidRPr="00C51160" w:rsidRDefault="00366909" w:rsidP="009D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160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014" w:rsidRPr="00C51160" w:rsidTr="009D38AE">
        <w:trPr>
          <w:gridAfter w:val="1"/>
          <w:wAfter w:w="117" w:type="dxa"/>
          <w:trHeight w:val="1420"/>
        </w:trPr>
        <w:tc>
          <w:tcPr>
            <w:tcW w:w="1548" w:type="dxa"/>
            <w:gridSpan w:val="2"/>
          </w:tcPr>
          <w:p w:rsidR="00AE5014" w:rsidRPr="00C51160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0" w:type="dxa"/>
          </w:tcPr>
          <w:p w:rsidR="00AE5014" w:rsidRPr="00C51160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D38AE" w:rsidRPr="00C51160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511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 А К А З</w:t>
            </w:r>
          </w:p>
          <w:p w:rsidR="009D38AE" w:rsidRPr="00C51160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E5014" w:rsidRPr="00C51160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1" w:type="dxa"/>
            <w:gridSpan w:val="2"/>
          </w:tcPr>
          <w:p w:rsidR="00AE5014" w:rsidRPr="00C51160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38AE" w:rsidRPr="00C51160" w:rsidRDefault="00487F9A" w:rsidP="009D38AE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30.08</w:t>
      </w:r>
      <w:r w:rsidR="00431040" w:rsidRPr="00C5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.202</w:t>
      </w:r>
      <w:r w:rsidR="0066753C" w:rsidRPr="00C5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9D38AE" w:rsidRPr="00C5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D38AE" w:rsidRPr="00C5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38AE" w:rsidRPr="00C5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38AE" w:rsidRPr="00C5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№ </w:t>
      </w:r>
      <w:r w:rsidR="0066753C" w:rsidRPr="00C5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</w:p>
    <w:p w:rsidR="00AE5014" w:rsidRPr="00C51160" w:rsidRDefault="00AE5014" w:rsidP="00AE5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014" w:rsidRPr="00C51160" w:rsidRDefault="00AE5014" w:rsidP="0049298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946" w:rsidRPr="00C51160" w:rsidRDefault="00D96946" w:rsidP="009B29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Про посилення профілактичної роботи</w:t>
      </w:r>
    </w:p>
    <w:p w:rsidR="00D96946" w:rsidRPr="00C51160" w:rsidRDefault="00D96946" w:rsidP="009B29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щодо запобігання нещасним випадкам</w:t>
      </w:r>
    </w:p>
    <w:p w:rsidR="00D96946" w:rsidRPr="00C51160" w:rsidRDefault="00D96946" w:rsidP="009B29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з учнями та вихованцями закладів освіти</w:t>
      </w:r>
    </w:p>
    <w:p w:rsidR="009B298A" w:rsidRPr="00C51160" w:rsidRDefault="00D96946" w:rsidP="009B29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16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Салтівського району </w:t>
      </w:r>
      <w:r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 Харкова </w:t>
      </w:r>
    </w:p>
    <w:p w:rsidR="00D96946" w:rsidRPr="00C51160" w:rsidRDefault="00D96946" w:rsidP="009B29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у 202</w:t>
      </w:r>
      <w:r w:rsidR="0066753C"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/202</w:t>
      </w:r>
      <w:r w:rsidR="0066753C"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="009B298A"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авчальному році</w:t>
      </w:r>
    </w:p>
    <w:p w:rsidR="00AE5014" w:rsidRPr="00C51160" w:rsidRDefault="00AE5014" w:rsidP="009B2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014" w:rsidRPr="00C51160" w:rsidRDefault="00AE5014" w:rsidP="009B2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946" w:rsidRPr="00C51160" w:rsidRDefault="009B298A" w:rsidP="009B29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908B1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На виконання Законів України «Про освіту», «Про охорону дитинства», на підставі </w:t>
      </w:r>
      <w:r w:rsidR="00C005C1" w:rsidRPr="00C51160">
        <w:rPr>
          <w:rFonts w:ascii="Times New Roman" w:hAnsi="Times New Roman" w:cs="Times New Roman"/>
          <w:color w:val="000000"/>
          <w:sz w:val="28"/>
          <w:szCs w:val="28"/>
        </w:rPr>
        <w:t>наказ</w:t>
      </w:r>
      <w:r w:rsidR="00FD408E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ів </w:t>
      </w:r>
      <w:r w:rsidR="00C005C1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Департаменту освіти Харківської міської ради </w:t>
      </w:r>
      <w:r w:rsidR="00431040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66753C" w:rsidRPr="00C51160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B61BF2" w:rsidRPr="00C51160">
        <w:rPr>
          <w:rFonts w:ascii="Times New Roman" w:hAnsi="Times New Roman" w:cs="Times New Roman"/>
          <w:color w:val="000000"/>
          <w:sz w:val="28"/>
          <w:szCs w:val="28"/>
        </w:rPr>
        <w:t>.01.202</w:t>
      </w:r>
      <w:r w:rsidR="0066753C" w:rsidRPr="00C511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61BF2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6753C" w:rsidRPr="00C5116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61BF2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«Про підсумки профілактичної роботи з питань запобігання всім видам дитячого травматизму в закладах освіти м. Харкова у 202</w:t>
      </w:r>
      <w:r w:rsidR="0066753C" w:rsidRPr="00C5116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61BF2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році та про завдання на 202</w:t>
      </w:r>
      <w:r w:rsidR="0066753C" w:rsidRPr="00C511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61BF2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рік»</w:t>
      </w:r>
      <w:r w:rsidR="00D721F3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та від 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753C" w:rsidRPr="00C5116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.08</w:t>
      </w:r>
      <w:r w:rsidR="00D721F3" w:rsidRPr="00C5116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66753C" w:rsidRPr="00C511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721F3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753C" w:rsidRPr="00C5116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1F3" w:rsidRPr="00C5116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6946"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Про посилення профілактичної роботи щодо запобігання нещасним випадкам з учнями та вихованцями закладів освіти м. Харкова у 202</w:t>
      </w:r>
      <w:r w:rsidR="0066753C"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D96946"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/202</w:t>
      </w:r>
      <w:r w:rsidR="0066753C"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D96946" w:rsidRPr="00C511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 р.», 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з метою збереження життя і здоров’я здобувачів освіти та запобігання випадкам дитячого травматизму в 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навчальному році</w:t>
      </w:r>
    </w:p>
    <w:p w:rsidR="00D96946" w:rsidRPr="00C51160" w:rsidRDefault="00D96946" w:rsidP="009B29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6946" w:rsidRPr="00C51160" w:rsidRDefault="00D96946" w:rsidP="009B29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6946" w:rsidRPr="00C51160" w:rsidRDefault="00D96946" w:rsidP="009B298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bCs/>
          <w:color w:val="000000"/>
          <w:sz w:val="28"/>
          <w:szCs w:val="28"/>
        </w:rPr>
        <w:t>НАКАЗУЮ:</w:t>
      </w:r>
    </w:p>
    <w:p w:rsidR="00D96946" w:rsidRPr="00C51160" w:rsidRDefault="00D96946" w:rsidP="009B29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C3A" w:rsidRPr="00C51160" w:rsidRDefault="00D96946" w:rsidP="009B298A">
      <w:pPr>
        <w:pStyle w:val="ad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Головн</w:t>
      </w:r>
      <w:r w:rsidR="005B6C3A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>спеціаліст</w:t>
      </w:r>
      <w:r w:rsidR="005B6C3A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ам управління освіти 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Кустовській Г.М.</w:t>
      </w:r>
      <w:r w:rsidR="005B6C3A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та Лазаренко Г.А.:</w:t>
      </w:r>
    </w:p>
    <w:p w:rsidR="00D96946" w:rsidRPr="00C51160" w:rsidRDefault="005B6C3A" w:rsidP="009B298A">
      <w:pPr>
        <w:pStyle w:val="ad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адавати інструктивно-методичну допомогу 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>закладам освіти району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з питань запобігання всім видам дитячого травматизму та обліку нещасних випадків.</w:t>
      </w:r>
    </w:p>
    <w:p w:rsidR="00D96946" w:rsidRPr="00C51160" w:rsidRDefault="00D96946" w:rsidP="009B298A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12651315"/>
      <w:r w:rsidRPr="00C51160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н.р.</w:t>
      </w:r>
    </w:p>
    <w:bookmarkEnd w:id="0"/>
    <w:p w:rsidR="00D96946" w:rsidRPr="00C51160" w:rsidRDefault="005B6C3A" w:rsidP="009B298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Забезпечити контроль за організацією та проведенням ефективної інформаційно-просвітницької роботи серед здобувачів освіти з питань мінної небезпеки і вибухонебезпечних предметів та дій в надзвичайних ситуаціях.</w:t>
      </w:r>
    </w:p>
    <w:p w:rsidR="00D96946" w:rsidRPr="00C51160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Упродовж 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 н.р.</w:t>
      </w:r>
    </w:p>
    <w:p w:rsidR="00D96946" w:rsidRPr="00C51160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 Звернути увагу керівників закладів загальної середньої освіти на необхідність видання окремих наказів щодо запобігання нещасним випадкам під час канікул. </w:t>
      </w:r>
    </w:p>
    <w:p w:rsidR="00D96946" w:rsidRPr="00C51160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Жовтень, грудень 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року, </w:t>
      </w:r>
    </w:p>
    <w:p w:rsidR="00D96946" w:rsidRPr="00C51160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березень, травень 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D96946" w:rsidRPr="00C51160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 Тримати під контролем дотримання нормативних документів з питань запобігання всім видам дитячого травматизму та обліку нещасних випадків, що стались з учнями та вихованцями закладів освіти міста.</w:t>
      </w:r>
    </w:p>
    <w:p w:rsidR="00D96946" w:rsidRPr="00C51160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Постійно</w:t>
      </w:r>
    </w:p>
    <w:p w:rsidR="00D96946" w:rsidRPr="00C51160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>Керівникам закладів освіти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96946" w:rsidRPr="00C51160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.1. Призначити наказом по закладу освіти відповідального за роботу щодо запобігання всім видам дитячого травматизму.</w:t>
      </w:r>
    </w:p>
    <w:p w:rsidR="00D96946" w:rsidRPr="00C51160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До 0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>.09.202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D96946" w:rsidRPr="00C51160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.2. Забезпечити організацію проведення інструктажів та бесід із запобігання всім видам дитячого травматизму з учасниками освітнього процесу з використанням інформаційно-комунікативних технологій, з реєстрацією їх у відповідних журналах.</w:t>
      </w:r>
    </w:p>
    <w:p w:rsidR="00D96946" w:rsidRPr="00C51160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н.р.</w:t>
      </w:r>
    </w:p>
    <w:p w:rsidR="00D96946" w:rsidRPr="00C51160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.3. Забезпечити неухильне виконання нормативних документів з питань запобігання всім видам дитячого травматизму та обліку нещасних випадків, що сталис</w:t>
      </w:r>
      <w:r w:rsidR="009B298A" w:rsidRPr="00C5116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з учнями та вихованцями закладів освіти</w:t>
      </w:r>
      <w:r w:rsidR="009B298A" w:rsidRPr="00C511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6946" w:rsidRPr="00C51160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Постійно</w:t>
      </w:r>
    </w:p>
    <w:p w:rsidR="00D96946" w:rsidRPr="00C51160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.4. Видавати накази по закладу загальної середньої освіти щодо запобігання нещасним випадкам під час канікул.</w:t>
      </w:r>
    </w:p>
    <w:p w:rsidR="00D96946" w:rsidRPr="00C51160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Жовтень, грудень 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 року,</w:t>
      </w:r>
    </w:p>
    <w:p w:rsidR="00D96946" w:rsidRPr="00C51160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березень, травень 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D96946" w:rsidRPr="00C51160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.5. Розмістити на сайтах закладів освіти (у разі необхідності оновити) алгоритми дій та правила поводження у надзвичайних ситуаціях, телефони рятувальних та аварійних служб, пам’ятки щодо дотримання правил безпечної поведінки з вибухонебезпечними предметами і речовинами, легкозаймистими, токсичними матеріалами, на воді, отруйними рослинами і грибами, дотримання пожежної та електробезпеки, правил дорожнього руху тощо.</w:t>
      </w:r>
    </w:p>
    <w:p w:rsidR="00D96946" w:rsidRPr="00C51160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До 10.09.202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6946" w:rsidRPr="00C51160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.6. Забезпечити проведення профілактичної, зокрема роз'яснювальної, роботи з вихованцями, учнями, їхніми батьками та працівниками закладів освіти щодо поведінки в разі виникнення ситуацій, які загрожують безпеці та здоров’ю дітей і працівників, підвищення рівня їх обізнаності про небезпеку мін та вибухонебезпечних предметів.</w:t>
      </w:r>
    </w:p>
    <w:p w:rsidR="00D96946" w:rsidRPr="00C51160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Постійно</w:t>
      </w:r>
    </w:p>
    <w:p w:rsidR="00D96946" w:rsidRPr="00C51160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.7. Забезпечити змістовне наповнення та функціонування розділу сайту закладу освіти із питань збереження життя та здоров’я здобувачів освіти, запобігання дитячому травматизму.</w:t>
      </w:r>
    </w:p>
    <w:p w:rsidR="00D96946" w:rsidRPr="00C51160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н.р.</w:t>
      </w:r>
    </w:p>
    <w:p w:rsidR="00D96946" w:rsidRPr="00C51160" w:rsidRDefault="005B6C3A" w:rsidP="009B298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>.8.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Активізувати роботу з батьківською громадськістю з питань дотримання </w:t>
      </w:r>
      <w:r w:rsidR="00D96946" w:rsidRPr="00C511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 безпечної поведінки в умовах воєнного стану, необхідності контролю за переміщенням дітей.</w:t>
      </w:r>
    </w:p>
    <w:p w:rsidR="00D96946" w:rsidRPr="00C51160" w:rsidRDefault="00D96946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Упродовж 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н.р.</w:t>
      </w:r>
    </w:p>
    <w:p w:rsidR="005B6C3A" w:rsidRPr="00C51160" w:rsidRDefault="005B6C3A" w:rsidP="009B298A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51160">
        <w:rPr>
          <w:rFonts w:ascii="Times New Roman" w:hAnsi="Times New Roman"/>
          <w:color w:val="000000"/>
          <w:sz w:val="28"/>
          <w:szCs w:val="28"/>
          <w:lang w:val="uk-UA"/>
        </w:rPr>
        <w:t xml:space="preserve">2.9. Про всі випадки дитячого травматизму зі здобувачами освіти та випадки природних смертей дітей негайно повідомляти районне Управління освіти в телефонному режимі та письмово (засобами електронного зв’язку), не порушуючи встановлені терміни. </w:t>
      </w:r>
    </w:p>
    <w:p w:rsidR="005B6C3A" w:rsidRPr="00C51160" w:rsidRDefault="005B6C3A" w:rsidP="009B298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Упродовж 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н.р.</w:t>
      </w:r>
    </w:p>
    <w:p w:rsidR="00520263" w:rsidRPr="00C51160" w:rsidRDefault="005B6C3A" w:rsidP="00520263">
      <w:p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Інженеру лабораторії комп’ютерних технологій в освіті 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Черкасову Р.В.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розмістити цей наказ на офіційному сайті районного Управління освіти.</w:t>
      </w:r>
    </w:p>
    <w:p w:rsidR="005B6C3A" w:rsidRPr="00C51160" w:rsidRDefault="005B6C3A" w:rsidP="00D0113C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До 0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>.09.202</w:t>
      </w:r>
      <w:r w:rsidR="00520263" w:rsidRPr="00C511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5B6C3A" w:rsidRPr="00C51160" w:rsidRDefault="005B6C3A" w:rsidP="00D0113C">
      <w:pPr>
        <w:pStyle w:val="ad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наказу покласти на заступника начальника Управління освіти Попову В.І.</w:t>
      </w:r>
    </w:p>
    <w:p w:rsidR="00D96946" w:rsidRPr="00C51160" w:rsidRDefault="00D96946" w:rsidP="009B29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08B1" w:rsidRPr="00C51160" w:rsidRDefault="00D908B1" w:rsidP="009B29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52A1" w:rsidRPr="00C51160" w:rsidRDefault="009E52A1" w:rsidP="009B29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08B1" w:rsidRPr="00C51160" w:rsidRDefault="00D908B1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Управління освіти               </w:t>
      </w:r>
      <w:r w:rsidR="00F23AB3"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408E" w:rsidRPr="00C51160">
        <w:rPr>
          <w:rFonts w:ascii="Times New Roman" w:hAnsi="Times New Roman" w:cs="Times New Roman"/>
          <w:color w:val="000000"/>
          <w:sz w:val="28"/>
          <w:szCs w:val="28"/>
        </w:rPr>
        <w:t>Л.Г.КАРПОВА</w:t>
      </w:r>
    </w:p>
    <w:p w:rsidR="00D908B1" w:rsidRPr="00C51160" w:rsidRDefault="00D908B1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736" w:rsidRPr="00C51160" w:rsidRDefault="00040736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6E6ACF" w:rsidRPr="00C51160" w:rsidTr="006E6ACF">
        <w:tc>
          <w:tcPr>
            <w:tcW w:w="4928" w:type="dxa"/>
          </w:tcPr>
          <w:p w:rsidR="006E6ACF" w:rsidRPr="00C51160" w:rsidRDefault="006E6ACF" w:rsidP="00E85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Уповноважена особа з питань</w:t>
            </w:r>
          </w:p>
          <w:p w:rsidR="006E6ACF" w:rsidRPr="00C51160" w:rsidRDefault="006E6ACF" w:rsidP="00E85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запобігання та виявлення корупції</w:t>
            </w:r>
          </w:p>
          <w:p w:rsidR="006E6ACF" w:rsidRPr="00C51160" w:rsidRDefault="006E6ACF" w:rsidP="00E85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 В.М.Максименкова</w:t>
            </w:r>
          </w:p>
        </w:tc>
      </w:tr>
    </w:tbl>
    <w:p w:rsidR="00E85BB1" w:rsidRPr="00C51160" w:rsidRDefault="00E85BB1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08B1" w:rsidRPr="00C51160" w:rsidRDefault="00D908B1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З наказом ознайомлен</w:t>
      </w:r>
      <w:r w:rsidR="005B6C3A" w:rsidRPr="00C5116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511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B6C3A" w:rsidRPr="00C51160" w:rsidRDefault="005B6C3A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Попова В.І.</w:t>
      </w:r>
    </w:p>
    <w:p w:rsidR="00A35536" w:rsidRPr="00C51160" w:rsidRDefault="00520263" w:rsidP="00A355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Кустовська Г.М</w:t>
      </w:r>
      <w:r w:rsidR="00A35536" w:rsidRPr="00C511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6AF9" w:rsidRPr="00C51160" w:rsidRDefault="00CB6AF9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Лазаренко Г.А.</w:t>
      </w:r>
    </w:p>
    <w:p w:rsidR="00A35536" w:rsidRPr="00C51160" w:rsidRDefault="00520263" w:rsidP="00A355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60">
        <w:rPr>
          <w:rFonts w:ascii="Times New Roman" w:hAnsi="Times New Roman" w:cs="Times New Roman"/>
          <w:color w:val="000000"/>
          <w:sz w:val="28"/>
          <w:szCs w:val="28"/>
        </w:rPr>
        <w:t>Черкасов Р</w:t>
      </w:r>
      <w:r w:rsidR="00A35536" w:rsidRPr="00C51160">
        <w:rPr>
          <w:rFonts w:ascii="Times New Roman" w:hAnsi="Times New Roman" w:cs="Times New Roman"/>
          <w:color w:val="000000"/>
          <w:sz w:val="28"/>
          <w:szCs w:val="28"/>
        </w:rPr>
        <w:t>.В.</w:t>
      </w:r>
    </w:p>
    <w:p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1362" w:rsidRPr="00C51160" w:rsidRDefault="00021362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B2F" w:rsidRPr="00C51160" w:rsidRDefault="00DC3B2F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1160">
        <w:rPr>
          <w:rFonts w:ascii="Times New Roman" w:hAnsi="Times New Roman" w:cs="Times New Roman"/>
          <w:color w:val="000000"/>
          <w:sz w:val="20"/>
          <w:szCs w:val="20"/>
        </w:rPr>
        <w:t>Попова</w:t>
      </w:r>
      <w:r w:rsidR="00CF0027" w:rsidRPr="00C51160">
        <w:rPr>
          <w:rFonts w:ascii="Times New Roman" w:hAnsi="Times New Roman" w:cs="Times New Roman"/>
          <w:color w:val="000000"/>
          <w:sz w:val="20"/>
          <w:szCs w:val="20"/>
        </w:rPr>
        <w:t xml:space="preserve"> 725 15 6</w:t>
      </w:r>
      <w:r w:rsidR="009228E7" w:rsidRPr="00C51160"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sectPr w:rsidR="00DC3B2F" w:rsidRPr="00C51160" w:rsidSect="005F6728">
      <w:headerReference w:type="default" r:id="rId10"/>
      <w:pgSz w:w="11906" w:h="16838"/>
      <w:pgMar w:top="850" w:right="850" w:bottom="850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328" w:rsidRDefault="00D11328" w:rsidP="00B83E65">
      <w:pPr>
        <w:spacing w:after="0" w:line="240" w:lineRule="auto"/>
      </w:pPr>
      <w:r>
        <w:separator/>
      </w:r>
    </w:p>
  </w:endnote>
  <w:endnote w:type="continuationSeparator" w:id="0">
    <w:p w:rsidR="00D11328" w:rsidRDefault="00D11328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328" w:rsidRDefault="00D11328" w:rsidP="00B83E65">
      <w:pPr>
        <w:spacing w:after="0" w:line="240" w:lineRule="auto"/>
      </w:pPr>
      <w:r>
        <w:separator/>
      </w:r>
    </w:p>
  </w:footnote>
  <w:footnote w:type="continuationSeparator" w:id="0">
    <w:p w:rsidR="00D11328" w:rsidRDefault="00D11328" w:rsidP="00B8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28" w:rsidRPr="00C16D46" w:rsidRDefault="005F6728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5F6728" w:rsidRDefault="005F67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F37"/>
    <w:multiLevelType w:val="hybridMultilevel"/>
    <w:tmpl w:val="2CD2E644"/>
    <w:lvl w:ilvl="0" w:tplc="17E8A5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7F3D08"/>
    <w:multiLevelType w:val="multilevel"/>
    <w:tmpl w:val="46909A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37411"/>
    <w:rsid w:val="00021362"/>
    <w:rsid w:val="00040736"/>
    <w:rsid w:val="00052F93"/>
    <w:rsid w:val="00083C6A"/>
    <w:rsid w:val="000D79EA"/>
    <w:rsid w:val="00134729"/>
    <w:rsid w:val="00143658"/>
    <w:rsid w:val="00180124"/>
    <w:rsid w:val="001B2987"/>
    <w:rsid w:val="001E2400"/>
    <w:rsid w:val="00216144"/>
    <w:rsid w:val="00236878"/>
    <w:rsid w:val="00245F61"/>
    <w:rsid w:val="00273ABA"/>
    <w:rsid w:val="00286330"/>
    <w:rsid w:val="002931B3"/>
    <w:rsid w:val="002A7AF7"/>
    <w:rsid w:val="002B65BC"/>
    <w:rsid w:val="002D1193"/>
    <w:rsid w:val="002D493D"/>
    <w:rsid w:val="002D4B6E"/>
    <w:rsid w:val="002F06CC"/>
    <w:rsid w:val="00315C27"/>
    <w:rsid w:val="00366909"/>
    <w:rsid w:val="003F3973"/>
    <w:rsid w:val="00422381"/>
    <w:rsid w:val="00426E4C"/>
    <w:rsid w:val="00431040"/>
    <w:rsid w:val="00441A47"/>
    <w:rsid w:val="004455C4"/>
    <w:rsid w:val="00464B7D"/>
    <w:rsid w:val="00475594"/>
    <w:rsid w:val="00487F9A"/>
    <w:rsid w:val="004909F2"/>
    <w:rsid w:val="0049298F"/>
    <w:rsid w:val="004F32EC"/>
    <w:rsid w:val="00520263"/>
    <w:rsid w:val="0056676C"/>
    <w:rsid w:val="00577A92"/>
    <w:rsid w:val="005B5914"/>
    <w:rsid w:val="005B6C3A"/>
    <w:rsid w:val="005C5E56"/>
    <w:rsid w:val="005F388E"/>
    <w:rsid w:val="005F6728"/>
    <w:rsid w:val="00621D74"/>
    <w:rsid w:val="0066753C"/>
    <w:rsid w:val="006C172D"/>
    <w:rsid w:val="006E1949"/>
    <w:rsid w:val="006E6ACF"/>
    <w:rsid w:val="007311AE"/>
    <w:rsid w:val="00737411"/>
    <w:rsid w:val="00753D7E"/>
    <w:rsid w:val="0076586C"/>
    <w:rsid w:val="007866C2"/>
    <w:rsid w:val="00793F19"/>
    <w:rsid w:val="007A43D9"/>
    <w:rsid w:val="007A721A"/>
    <w:rsid w:val="007B1554"/>
    <w:rsid w:val="007B7851"/>
    <w:rsid w:val="007E0658"/>
    <w:rsid w:val="0080745B"/>
    <w:rsid w:val="00831F37"/>
    <w:rsid w:val="00844BA1"/>
    <w:rsid w:val="00872356"/>
    <w:rsid w:val="008F70AA"/>
    <w:rsid w:val="009228E7"/>
    <w:rsid w:val="00943CE3"/>
    <w:rsid w:val="009468E2"/>
    <w:rsid w:val="00961BB3"/>
    <w:rsid w:val="009679F9"/>
    <w:rsid w:val="009B298A"/>
    <w:rsid w:val="009D38AE"/>
    <w:rsid w:val="009E52A1"/>
    <w:rsid w:val="009F107A"/>
    <w:rsid w:val="00A015AF"/>
    <w:rsid w:val="00A258FF"/>
    <w:rsid w:val="00A35536"/>
    <w:rsid w:val="00A37FE0"/>
    <w:rsid w:val="00A53087"/>
    <w:rsid w:val="00A72063"/>
    <w:rsid w:val="00A87FEA"/>
    <w:rsid w:val="00AA052D"/>
    <w:rsid w:val="00AB4E4D"/>
    <w:rsid w:val="00AC23D2"/>
    <w:rsid w:val="00AD0450"/>
    <w:rsid w:val="00AE5014"/>
    <w:rsid w:val="00B17786"/>
    <w:rsid w:val="00B45136"/>
    <w:rsid w:val="00B47DB4"/>
    <w:rsid w:val="00B57C6B"/>
    <w:rsid w:val="00B61BF2"/>
    <w:rsid w:val="00B6226A"/>
    <w:rsid w:val="00B71719"/>
    <w:rsid w:val="00B83E65"/>
    <w:rsid w:val="00B91FBC"/>
    <w:rsid w:val="00BE1EE4"/>
    <w:rsid w:val="00BF3157"/>
    <w:rsid w:val="00BF671B"/>
    <w:rsid w:val="00C005C1"/>
    <w:rsid w:val="00C0154C"/>
    <w:rsid w:val="00C01FA7"/>
    <w:rsid w:val="00C16D46"/>
    <w:rsid w:val="00C213F1"/>
    <w:rsid w:val="00C336B7"/>
    <w:rsid w:val="00C51160"/>
    <w:rsid w:val="00C626E2"/>
    <w:rsid w:val="00CB6AF9"/>
    <w:rsid w:val="00CD70E5"/>
    <w:rsid w:val="00CE26C4"/>
    <w:rsid w:val="00CF0027"/>
    <w:rsid w:val="00D0113C"/>
    <w:rsid w:val="00D11328"/>
    <w:rsid w:val="00D1228B"/>
    <w:rsid w:val="00D30D2C"/>
    <w:rsid w:val="00D62719"/>
    <w:rsid w:val="00D721F3"/>
    <w:rsid w:val="00D908B1"/>
    <w:rsid w:val="00D96946"/>
    <w:rsid w:val="00DC3B2F"/>
    <w:rsid w:val="00DE10A6"/>
    <w:rsid w:val="00E3344C"/>
    <w:rsid w:val="00E54FC5"/>
    <w:rsid w:val="00E561B8"/>
    <w:rsid w:val="00E85BB1"/>
    <w:rsid w:val="00EB2A53"/>
    <w:rsid w:val="00EC09AC"/>
    <w:rsid w:val="00EC75DF"/>
    <w:rsid w:val="00ED5740"/>
    <w:rsid w:val="00F23AB3"/>
    <w:rsid w:val="00F31D9A"/>
    <w:rsid w:val="00F45F34"/>
    <w:rsid w:val="00F5043C"/>
    <w:rsid w:val="00F73769"/>
    <w:rsid w:val="00FC42DD"/>
    <w:rsid w:val="00FD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customStyle="1" w:styleId="1">
    <w:name w:val="Знак Знак Знак Знак Знак1 Знак Знак Знак Знак"/>
    <w:basedOn w:val="a"/>
    <w:autoRedefine/>
    <w:rsid w:val="00D908B1"/>
    <w:pPr>
      <w:spacing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styleId="aa">
    <w:name w:val="Plain Text"/>
    <w:basedOn w:val="a"/>
    <w:link w:val="ab"/>
    <w:rsid w:val="00D908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b">
    <w:name w:val="Текст Знак"/>
    <w:basedOn w:val="a0"/>
    <w:link w:val="aa"/>
    <w:rsid w:val="00D908B1"/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rvts78">
    <w:name w:val="rvts78"/>
    <w:rsid w:val="00D908B1"/>
    <w:rPr>
      <w:rFonts w:cs="Times New Roman"/>
    </w:rPr>
  </w:style>
  <w:style w:type="paragraph" w:customStyle="1" w:styleId="ac">
    <w:name w:val="Нормальний текст"/>
    <w:basedOn w:val="a"/>
    <w:rsid w:val="00577A9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d">
    <w:name w:val="List Paragraph"/>
    <w:basedOn w:val="a"/>
    <w:uiPriority w:val="34"/>
    <w:qFormat/>
    <w:rsid w:val="005B6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customStyle="1" w:styleId="1">
    <w:name w:val="Знак Знак Знак Знак Знак1 Знак Знак Знак Знак"/>
    <w:basedOn w:val="a"/>
    <w:autoRedefine/>
    <w:rsid w:val="00D908B1"/>
    <w:pPr>
      <w:spacing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styleId="aa">
    <w:name w:val="Plain Text"/>
    <w:basedOn w:val="a"/>
    <w:link w:val="ab"/>
    <w:rsid w:val="00D908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b">
    <w:name w:val="Текст Знак"/>
    <w:basedOn w:val="a0"/>
    <w:link w:val="aa"/>
    <w:rsid w:val="00D908B1"/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rvts78">
    <w:name w:val="rvts78"/>
    <w:rsid w:val="00D908B1"/>
    <w:rPr>
      <w:rFonts w:cs="Times New Roman"/>
    </w:rPr>
  </w:style>
  <w:style w:type="paragraph" w:customStyle="1" w:styleId="ac">
    <w:name w:val="Нормальний текст"/>
    <w:basedOn w:val="a"/>
    <w:rsid w:val="00577A9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35CE-AE62-44BC-B308-90D4AD33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RWT</cp:lastModifiedBy>
  <cp:revision>84</cp:revision>
  <cp:lastPrinted>2019-02-21T12:31:00Z</cp:lastPrinted>
  <dcterms:created xsi:type="dcterms:W3CDTF">2019-09-02T01:52:00Z</dcterms:created>
  <dcterms:modified xsi:type="dcterms:W3CDTF">2024-09-08T21:34:00Z</dcterms:modified>
</cp:coreProperties>
</file>