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166FE8D9" w:rsidR="00FE098B" w:rsidRPr="00C6287C" w:rsidRDefault="002B72AC" w:rsidP="00C34430">
      <w:pPr>
        <w:pStyle w:val="search-previewtext"/>
        <w:spacing w:before="0" w:beforeAutospacing="0" w:after="0" w:afterAutospacing="0" w:line="300" w:lineRule="atLeast"/>
        <w:ind w:right="120"/>
        <w:jc w:val="both"/>
      </w:pPr>
      <w:r w:rsidRPr="00D929FE">
        <w:rPr>
          <w:b/>
          <w:bCs/>
          <w:iCs/>
          <w:u w:val="single"/>
        </w:rPr>
        <w:t>Назва предмета закупі</w:t>
      </w:r>
      <w:proofErr w:type="gramStart"/>
      <w:r w:rsidRPr="00D929FE">
        <w:rPr>
          <w:b/>
          <w:bCs/>
          <w:iCs/>
          <w:u w:val="single"/>
        </w:rPr>
        <w:t>вл</w:t>
      </w:r>
      <w:proofErr w:type="gramEnd"/>
      <w:r w:rsidRPr="00D929FE">
        <w:rPr>
          <w:b/>
          <w:bCs/>
          <w:iCs/>
          <w:u w:val="single"/>
        </w:rPr>
        <w:t>і</w:t>
      </w:r>
      <w:r w:rsidRPr="00D929FE">
        <w:rPr>
          <w:bCs/>
          <w:iCs/>
          <w:u w:val="single"/>
        </w:rPr>
        <w:t xml:space="preserve"> </w:t>
      </w:r>
      <w:r w:rsidRPr="00D929FE">
        <w:rPr>
          <w:u w:val="single"/>
        </w:rPr>
        <w:t xml:space="preserve">із зазначенням коду за Єдиним закупівельним словником </w:t>
      </w:r>
      <w:r w:rsidR="00D42AA1" w:rsidRPr="00D929FE">
        <w:rPr>
          <w:u w:val="single"/>
        </w:rPr>
        <w:br/>
      </w:r>
      <w:r w:rsidRPr="00D929FE">
        <w:rPr>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D929FE">
        <w:rPr>
          <w:u w:val="single"/>
        </w:rPr>
        <w:br/>
      </w:r>
      <w:r w:rsidRPr="00D929FE">
        <w:rPr>
          <w:u w:val="single"/>
        </w:rPr>
        <w:t>(за наявності)</w:t>
      </w:r>
      <w:r w:rsidR="00663DEA" w:rsidRPr="00D929FE">
        <w:rPr>
          <w:u w:val="single"/>
        </w:rPr>
        <w:t>:</w:t>
      </w:r>
      <w:r w:rsidR="00480681" w:rsidRPr="00D929FE">
        <w:t xml:space="preserve"> </w:t>
      </w:r>
      <w:r w:rsidR="00700447" w:rsidRPr="00D929FE">
        <w:t xml:space="preserve">) </w:t>
      </w:r>
      <w:r w:rsidR="00700447" w:rsidRPr="00D929FE">
        <w:rPr>
          <w:bCs/>
          <w:iCs/>
        </w:rPr>
        <w:t xml:space="preserve"> </w:t>
      </w:r>
      <w:r w:rsidR="00C34430" w:rsidRPr="00F16E82">
        <w:rPr>
          <w:lang w:eastAsia="uk-UA"/>
        </w:rPr>
        <w:t xml:space="preserve">ДК 021-2015 50880000-7 - </w:t>
      </w:r>
      <w:proofErr w:type="spellStart"/>
      <w:r w:rsidR="00C34430" w:rsidRPr="00F16E82">
        <w:rPr>
          <w:lang w:eastAsia="uk-UA"/>
        </w:rPr>
        <w:t>Послуги</w:t>
      </w:r>
      <w:proofErr w:type="spellEnd"/>
      <w:r w:rsidR="00C34430" w:rsidRPr="00F16E82">
        <w:rPr>
          <w:lang w:eastAsia="uk-UA"/>
        </w:rPr>
        <w:t xml:space="preserve"> з ремонту і </w:t>
      </w:r>
      <w:proofErr w:type="spellStart"/>
      <w:r w:rsidR="00C34430" w:rsidRPr="00F16E82">
        <w:rPr>
          <w:lang w:eastAsia="uk-UA"/>
        </w:rPr>
        <w:t>технічного</w:t>
      </w:r>
      <w:proofErr w:type="spellEnd"/>
      <w:r w:rsidR="00C34430" w:rsidRPr="00F16E82">
        <w:rPr>
          <w:lang w:eastAsia="uk-UA"/>
        </w:rPr>
        <w:t xml:space="preserve"> </w:t>
      </w:r>
      <w:proofErr w:type="spellStart"/>
      <w:r w:rsidR="00C34430" w:rsidRPr="00F16E82">
        <w:rPr>
          <w:lang w:eastAsia="uk-UA"/>
        </w:rPr>
        <w:t>обслуговування</w:t>
      </w:r>
      <w:proofErr w:type="spellEnd"/>
      <w:r w:rsidR="00C34430" w:rsidRPr="00F16E82">
        <w:rPr>
          <w:lang w:eastAsia="uk-UA"/>
        </w:rPr>
        <w:t xml:space="preserve"> </w:t>
      </w:r>
      <w:proofErr w:type="spellStart"/>
      <w:r w:rsidR="00C34430" w:rsidRPr="00F16E82">
        <w:rPr>
          <w:lang w:eastAsia="uk-UA"/>
        </w:rPr>
        <w:t>готельного</w:t>
      </w:r>
      <w:proofErr w:type="spellEnd"/>
      <w:r w:rsidR="00C34430" w:rsidRPr="00F16E82">
        <w:rPr>
          <w:lang w:eastAsia="uk-UA"/>
        </w:rPr>
        <w:t xml:space="preserve"> і ресторанного </w:t>
      </w:r>
      <w:proofErr w:type="spellStart"/>
      <w:r w:rsidR="00C34430" w:rsidRPr="00F16E82">
        <w:rPr>
          <w:lang w:eastAsia="uk-UA"/>
        </w:rPr>
        <w:t>обладнання</w:t>
      </w:r>
      <w:proofErr w:type="spellEnd"/>
      <w:r w:rsidR="00C34430" w:rsidRPr="00F16E82">
        <w:rPr>
          <w:lang w:eastAsia="uk-UA"/>
        </w:rPr>
        <w:t xml:space="preserve"> (ДК 021-2015 </w:t>
      </w:r>
      <w:r w:rsidR="00C34430" w:rsidRPr="00F16E82">
        <w:t>50882000-1</w:t>
      </w:r>
      <w:r w:rsidR="00C34430" w:rsidRPr="00F16E82">
        <w:rPr>
          <w:lang w:eastAsia="uk-UA"/>
        </w:rPr>
        <w:t>-</w:t>
      </w:r>
      <w:r w:rsidR="00C34430" w:rsidRPr="00F16E82">
        <w:t xml:space="preserve"> </w:t>
      </w:r>
      <w:proofErr w:type="spellStart"/>
      <w:r w:rsidR="00C34430" w:rsidRPr="00F16E82">
        <w:t>Послуги</w:t>
      </w:r>
      <w:proofErr w:type="spellEnd"/>
      <w:r w:rsidR="00C34430" w:rsidRPr="00F16E82">
        <w:t xml:space="preserve"> з ремонту і </w:t>
      </w:r>
      <w:proofErr w:type="spellStart"/>
      <w:proofErr w:type="gramStart"/>
      <w:r w:rsidR="00C34430" w:rsidRPr="00F16E82">
        <w:t>техн</w:t>
      </w:r>
      <w:proofErr w:type="gramEnd"/>
      <w:r w:rsidR="00C34430" w:rsidRPr="00F16E82">
        <w:t>ічного</w:t>
      </w:r>
      <w:proofErr w:type="spellEnd"/>
      <w:r w:rsidR="00C34430" w:rsidRPr="00F16E82">
        <w:t xml:space="preserve"> </w:t>
      </w:r>
      <w:proofErr w:type="spellStart"/>
      <w:r w:rsidR="00C34430" w:rsidRPr="00F16E82">
        <w:t>обслуговування</w:t>
      </w:r>
      <w:proofErr w:type="spellEnd"/>
      <w:r w:rsidR="00C34430" w:rsidRPr="00F16E82">
        <w:t xml:space="preserve"> ресторанного </w:t>
      </w:r>
      <w:proofErr w:type="spellStart"/>
      <w:r w:rsidR="00C34430" w:rsidRPr="00F16E82">
        <w:t>обладнання</w:t>
      </w:r>
      <w:proofErr w:type="spellEnd"/>
      <w:r w:rsidR="00C34430" w:rsidRPr="00F16E82">
        <w:t xml:space="preserve">   </w:t>
      </w:r>
      <w:r w:rsidR="00C34430" w:rsidRPr="00F16E82">
        <w:rPr>
          <w:lang w:eastAsia="uk-UA"/>
        </w:rPr>
        <w:t>(</w:t>
      </w:r>
      <w:proofErr w:type="spellStart"/>
      <w:r w:rsidR="00C34430" w:rsidRPr="00F16E82">
        <w:rPr>
          <w:shd w:val="clear" w:color="auto" w:fill="FDFEFD"/>
        </w:rPr>
        <w:t>Послуги</w:t>
      </w:r>
      <w:proofErr w:type="spellEnd"/>
      <w:r w:rsidR="00C34430" w:rsidRPr="00F16E82">
        <w:rPr>
          <w:shd w:val="clear" w:color="auto" w:fill="FDFEFD"/>
        </w:rPr>
        <w:t xml:space="preserve"> з ремонту і </w:t>
      </w:r>
      <w:proofErr w:type="spellStart"/>
      <w:r w:rsidR="00C34430" w:rsidRPr="00F16E82">
        <w:rPr>
          <w:shd w:val="clear" w:color="auto" w:fill="FDFEFD"/>
        </w:rPr>
        <w:t>технічного</w:t>
      </w:r>
      <w:proofErr w:type="spellEnd"/>
      <w:r w:rsidR="00C34430" w:rsidRPr="00F16E82">
        <w:rPr>
          <w:shd w:val="clear" w:color="auto" w:fill="FDFEFD"/>
        </w:rPr>
        <w:t xml:space="preserve"> </w:t>
      </w:r>
      <w:proofErr w:type="spellStart"/>
      <w:r w:rsidR="00C34430" w:rsidRPr="00F16E82">
        <w:rPr>
          <w:shd w:val="clear" w:color="auto" w:fill="FDFEFD"/>
        </w:rPr>
        <w:t>обслуговування</w:t>
      </w:r>
      <w:proofErr w:type="spellEnd"/>
      <w:r w:rsidR="00C34430" w:rsidRPr="00F16E82">
        <w:rPr>
          <w:shd w:val="clear" w:color="auto" w:fill="FDFEFD"/>
        </w:rPr>
        <w:t xml:space="preserve"> кухонного </w:t>
      </w:r>
      <w:proofErr w:type="spellStart"/>
      <w:r w:rsidR="00C34430" w:rsidRPr="00F16E82">
        <w:rPr>
          <w:shd w:val="clear" w:color="auto" w:fill="FDFEFD"/>
        </w:rPr>
        <w:t>обладнання</w:t>
      </w:r>
      <w:proofErr w:type="spellEnd"/>
      <w:r w:rsidR="00C34430" w:rsidRPr="00F16E82">
        <w:t>)</w:t>
      </w:r>
      <w:r w:rsidR="00FE098B" w:rsidRPr="00FE098B">
        <w:t>.</w:t>
      </w:r>
      <w:r w:rsidR="00FE098B" w:rsidRPr="00C6287C">
        <w:t xml:space="preserve"> </w:t>
      </w:r>
    </w:p>
    <w:p w14:paraId="2329DDAB" w14:textId="77777777" w:rsidR="007C27FC" w:rsidRDefault="002B72AC" w:rsidP="00867EF6">
      <w:pPr>
        <w:spacing w:before="240" w:after="0" w:line="240" w:lineRule="auto"/>
        <w:jc w:val="both"/>
        <w:rPr>
          <w:rFonts w:ascii="Arial" w:hAnsi="Arial" w:cs="Arial"/>
          <w:color w:val="454545"/>
          <w:sz w:val="21"/>
          <w:szCs w:val="21"/>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bookmarkStart w:id="0" w:name="_GoBack"/>
      <w:r w:rsidR="007C27FC" w:rsidRPr="007C27FC">
        <w:rPr>
          <w:rFonts w:ascii="Times New Roman" w:hAnsi="Times New Roman" w:cs="Times New Roman"/>
        </w:rPr>
        <w:t>UA-2024-03-07-007158-a</w:t>
      </w:r>
      <w:r w:rsidR="007C27FC" w:rsidRPr="007C27FC">
        <w:rPr>
          <w:rFonts w:ascii="Arial" w:hAnsi="Arial" w:cs="Arial"/>
          <w:sz w:val="21"/>
          <w:szCs w:val="21"/>
        </w:rPr>
        <w:t> </w:t>
      </w:r>
    </w:p>
    <w:bookmarkEnd w:id="0"/>
    <w:p w14:paraId="3DF447F2" w14:textId="1829B434"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C34430" w:rsidRPr="007C27FC">
        <w:rPr>
          <w:rFonts w:ascii="Times New Roman" w:hAnsi="Times New Roman"/>
          <w:sz w:val="24"/>
          <w:szCs w:val="24"/>
        </w:rPr>
        <w:t>151 400</w:t>
      </w:r>
      <w:r w:rsidR="00FD69FE" w:rsidRPr="007C27FC">
        <w:rPr>
          <w:rFonts w:ascii="Times New Roman" w:eastAsia="Times New Roman" w:hAnsi="Times New Roman" w:cs="Times New Roman"/>
          <w:sz w:val="24"/>
          <w:szCs w:val="24"/>
          <w:lang w:eastAsia="ru-RU"/>
        </w:rPr>
        <w:t>,00</w:t>
      </w:r>
      <w:r w:rsidR="00D929FE"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5A04ED02" w:rsidR="009C455D" w:rsidRPr="00C34430" w:rsidRDefault="009C455D" w:rsidP="00C34430">
      <w:pPr>
        <w:pStyle w:val="search-previewtext"/>
        <w:spacing w:before="0" w:beforeAutospacing="0" w:after="0" w:afterAutospacing="0" w:line="300" w:lineRule="atLeast"/>
        <w:ind w:right="120"/>
        <w:jc w:val="both"/>
        <w:rPr>
          <w:lang w:val="uk-UA"/>
        </w:rPr>
      </w:pPr>
      <w:r w:rsidRPr="00CA73CE">
        <w:rPr>
          <w:lang w:val="uk-UA"/>
        </w:rPr>
        <w:t>Розрах</w:t>
      </w:r>
      <w:r w:rsidR="004C72E7" w:rsidRPr="00CA73CE">
        <w:rPr>
          <w:lang w:val="uk-UA"/>
        </w:rPr>
        <w:t>унок очікуваної вартості</w:t>
      </w:r>
      <w:r w:rsidR="00CA73CE" w:rsidRPr="00CA73CE">
        <w:rPr>
          <w:lang w:val="uk-UA"/>
        </w:rPr>
        <w:t xml:space="preserve"> </w:t>
      </w:r>
      <w:r w:rsidR="00FD69FE">
        <w:rPr>
          <w:lang w:val="uk-UA"/>
        </w:rPr>
        <w:t>послуг:</w:t>
      </w:r>
      <w:r w:rsidR="00D929FE" w:rsidRPr="00D929FE">
        <w:rPr>
          <w:lang w:val="uk-UA"/>
        </w:rPr>
        <w:t xml:space="preserve"> </w:t>
      </w:r>
      <w:bookmarkStart w:id="1" w:name="n83"/>
      <w:bookmarkEnd w:id="1"/>
      <w:r w:rsidR="00C34430" w:rsidRPr="00C34430">
        <w:rPr>
          <w:lang w:val="uk-UA" w:eastAsia="uk-UA"/>
        </w:rPr>
        <w:t xml:space="preserve">ДК 021-2015 50880000-7 - Послуги з ремонту і технічного обслуговування готельного і ресторанного обладнання (ДК 021-2015 </w:t>
      </w:r>
      <w:r w:rsidR="00C34430" w:rsidRPr="00C34430">
        <w:rPr>
          <w:lang w:val="uk-UA"/>
        </w:rPr>
        <w:t>50882000-1</w:t>
      </w:r>
      <w:r w:rsidR="00C34430" w:rsidRPr="00C34430">
        <w:rPr>
          <w:lang w:val="uk-UA" w:eastAsia="uk-UA"/>
        </w:rPr>
        <w:t>-</w:t>
      </w:r>
      <w:r w:rsidR="00C34430" w:rsidRPr="00C34430">
        <w:rPr>
          <w:lang w:val="uk-UA"/>
        </w:rPr>
        <w:t xml:space="preserve"> Послуги з ремонту і технічного обслуговування ресторанного обладнання   </w:t>
      </w:r>
      <w:r w:rsidR="00C34430" w:rsidRPr="00C34430">
        <w:rPr>
          <w:lang w:val="uk-UA" w:eastAsia="uk-UA"/>
        </w:rPr>
        <w:t>(</w:t>
      </w:r>
      <w:r w:rsidR="00C34430" w:rsidRPr="00C34430">
        <w:rPr>
          <w:shd w:val="clear" w:color="auto" w:fill="FDFEFD"/>
          <w:lang w:val="uk-UA"/>
        </w:rPr>
        <w:t>Послуги з ремонту і технічного обслуговування кухонного обладнання</w:t>
      </w:r>
      <w:r w:rsidR="00C34430" w:rsidRPr="00C34430">
        <w:rPr>
          <w:lang w:val="uk-UA"/>
        </w:rPr>
        <w:t>)</w:t>
      </w:r>
      <w:r w:rsidR="00C34430">
        <w:rPr>
          <w:lang w:val="uk-UA"/>
        </w:rPr>
        <w:t xml:space="preserve"> </w:t>
      </w:r>
      <w:r w:rsidR="004C72E7" w:rsidRPr="00CA73CE">
        <w:rPr>
          <w:lang w:val="uk-UA"/>
        </w:rPr>
        <w:t>здійснювався</w:t>
      </w:r>
      <w:r w:rsidR="00CA73CE" w:rsidRPr="00CA73CE">
        <w:rPr>
          <w:lang w:val="uk-UA"/>
        </w:rPr>
        <w:t xml:space="preserve"> з</w:t>
      </w:r>
      <w:r w:rsidR="00721E9D" w:rsidRPr="00CA73CE">
        <w:rPr>
          <w:lang w:val="uk-UA"/>
        </w:rPr>
        <w:t xml:space="preserve"> </w:t>
      </w:r>
      <w:r w:rsidR="00D64C79" w:rsidRPr="00CA73CE">
        <w:rPr>
          <w:lang w:val="uk-UA"/>
        </w:rPr>
        <w:t xml:space="preserve"> урахуванням </w:t>
      </w:r>
      <w:r w:rsidR="00DA7D8F" w:rsidRPr="00CA73CE">
        <w:rPr>
          <w:lang w:val="uk-UA"/>
        </w:rPr>
        <w:t xml:space="preserve">комерційних пропозицій компаній, які </w:t>
      </w:r>
      <w:r w:rsidR="00700447" w:rsidRPr="00CA73CE">
        <w:rPr>
          <w:lang w:val="uk-UA"/>
        </w:rPr>
        <w:t>надають дані послуги.</w:t>
      </w:r>
    </w:p>
    <w:p w14:paraId="00B0AB3A" w14:textId="23CF9C11"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C34430" w:rsidRPr="007C27FC">
        <w:rPr>
          <w:rFonts w:ascii="Times New Roman" w:hAnsi="Times New Roman"/>
          <w:sz w:val="24"/>
          <w:szCs w:val="24"/>
        </w:rPr>
        <w:t>151 400</w:t>
      </w:r>
      <w:r w:rsidR="00BC3DE5" w:rsidRPr="007C27FC">
        <w:rPr>
          <w:rFonts w:ascii="Times New Roman" w:eastAsia="Times New Roman" w:hAnsi="Times New Roman" w:cs="Times New Roman"/>
          <w:sz w:val="24"/>
          <w:szCs w:val="24"/>
          <w:lang w:eastAsia="ru-RU"/>
        </w:rPr>
        <w:t>,00</w:t>
      </w:r>
      <w:r w:rsidR="00BC3DE5" w:rsidRPr="00BC3DE5">
        <w:rPr>
          <w:rFonts w:ascii="Times New Roman" w:hAnsi="Times New Roman" w:cs="Times New Roman"/>
          <w:sz w:val="24"/>
          <w:szCs w:val="24"/>
        </w:rPr>
        <w:t xml:space="preserve"> 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4B0640" w:rsidRPr="004B0640">
        <w:rPr>
          <w:rFonts w:ascii="Times New Roman" w:eastAsia="Times New Roman" w:hAnsi="Times New Roman" w:cs="Times New Roman"/>
          <w:bCs/>
          <w:sz w:val="24"/>
          <w:szCs w:val="24"/>
          <w:lang w:val="ru-RU" w:eastAsia="uk-UA"/>
        </w:rPr>
        <w:t>4</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63DF5692" w:rsidR="00A57B7D" w:rsidRPr="00C34430" w:rsidRDefault="002B72AC" w:rsidP="00C34430">
      <w:pPr>
        <w:pStyle w:val="search-previewtext"/>
        <w:spacing w:before="0" w:beforeAutospacing="0" w:after="0" w:afterAutospacing="0" w:line="300" w:lineRule="atLeast"/>
        <w:ind w:right="120"/>
        <w:jc w:val="both"/>
        <w:rPr>
          <w:lang w:val="uk-UA"/>
        </w:rPr>
      </w:pPr>
      <w:r w:rsidRPr="00C34430">
        <w:rPr>
          <w:b/>
          <w:u w:val="single"/>
          <w:lang w:val="uk-UA"/>
        </w:rPr>
        <w:t>Обґрунтування технічних та якісних характеристик предмета закупівлі</w:t>
      </w:r>
      <w:r w:rsidR="00663DEA" w:rsidRPr="00C34430">
        <w:rPr>
          <w:u w:val="single"/>
          <w:lang w:val="uk-UA"/>
        </w:rPr>
        <w:t>:</w:t>
      </w:r>
      <w:r w:rsidRPr="00C34430">
        <w:rPr>
          <w:b/>
          <w:lang w:val="uk-UA"/>
        </w:rPr>
        <w:t xml:space="preserve"> </w:t>
      </w:r>
      <w:r w:rsidR="002D49C5" w:rsidRPr="00C34430">
        <w:rPr>
          <w:lang w:val="uk-UA" w:eastAsia="uk-UA"/>
        </w:rPr>
        <w:t>З метою належног</w:t>
      </w:r>
      <w:r w:rsidR="003A6463" w:rsidRPr="00C34430">
        <w:rPr>
          <w:lang w:val="uk-UA" w:eastAsia="uk-UA"/>
        </w:rPr>
        <w:t xml:space="preserve">о функціонування </w:t>
      </w:r>
      <w:r w:rsidR="00AB46F2" w:rsidRPr="00C34430">
        <w:rPr>
          <w:bCs/>
          <w:lang w:val="uk-UA" w:eastAsia="uk-UA"/>
        </w:rPr>
        <w:t xml:space="preserve">Управління освіти адміністрації </w:t>
      </w:r>
      <w:proofErr w:type="spellStart"/>
      <w:r w:rsidR="00AB46F2" w:rsidRPr="00C34430">
        <w:rPr>
          <w:bCs/>
          <w:lang w:val="uk-UA" w:eastAsia="uk-UA"/>
        </w:rPr>
        <w:t>Салтівського</w:t>
      </w:r>
      <w:proofErr w:type="spellEnd"/>
      <w:r w:rsidR="00AB46F2" w:rsidRPr="00C34430">
        <w:rPr>
          <w:bCs/>
          <w:lang w:val="uk-UA" w:eastAsia="uk-UA"/>
        </w:rPr>
        <w:t xml:space="preserve"> району Харківської міської ради </w:t>
      </w:r>
      <w:r w:rsidR="00D64C79" w:rsidRPr="00C34430">
        <w:rPr>
          <w:lang w:val="uk-UA" w:eastAsia="uk-UA"/>
        </w:rPr>
        <w:t xml:space="preserve">наявна потреба у </w:t>
      </w:r>
      <w:r w:rsidR="00401FB4" w:rsidRPr="00C34430">
        <w:rPr>
          <w:lang w:val="uk-UA" w:eastAsia="uk-UA"/>
        </w:rPr>
        <w:t>закупівлі</w:t>
      </w:r>
      <w:r w:rsidR="00FD69FE" w:rsidRPr="00C34430">
        <w:rPr>
          <w:lang w:val="uk-UA"/>
        </w:rPr>
        <w:t>:</w:t>
      </w:r>
      <w:r w:rsidR="00FD69FE" w:rsidRPr="00C34430">
        <w:rPr>
          <w:b/>
          <w:lang w:val="uk-UA"/>
        </w:rPr>
        <w:t xml:space="preserve"> </w:t>
      </w:r>
      <w:r w:rsidR="00C34430" w:rsidRPr="00C34430">
        <w:rPr>
          <w:lang w:val="uk-UA" w:eastAsia="uk-UA"/>
        </w:rPr>
        <w:t xml:space="preserve">ДК 021-2015 50880000-7 - Послуги з ремонту і технічного обслуговування готельного і ресторанного обладнання (ДК 021-2015 </w:t>
      </w:r>
      <w:r w:rsidR="00C34430" w:rsidRPr="00C34430">
        <w:rPr>
          <w:lang w:val="uk-UA"/>
        </w:rPr>
        <w:t>50882000-1</w:t>
      </w:r>
      <w:r w:rsidR="00C34430" w:rsidRPr="00C34430">
        <w:rPr>
          <w:lang w:val="uk-UA" w:eastAsia="uk-UA"/>
        </w:rPr>
        <w:t>-</w:t>
      </w:r>
      <w:r w:rsidR="00C34430" w:rsidRPr="00C34430">
        <w:rPr>
          <w:lang w:val="uk-UA"/>
        </w:rPr>
        <w:t xml:space="preserve"> Послуги з ремонту і технічного обслуговування ресторанного обладнання   </w:t>
      </w:r>
      <w:r w:rsidR="00C34430" w:rsidRPr="00C34430">
        <w:rPr>
          <w:lang w:val="uk-UA" w:eastAsia="uk-UA"/>
        </w:rPr>
        <w:t>(</w:t>
      </w:r>
      <w:r w:rsidR="00C34430" w:rsidRPr="00C34430">
        <w:rPr>
          <w:shd w:val="clear" w:color="auto" w:fill="FDFEFD"/>
          <w:lang w:val="uk-UA"/>
        </w:rPr>
        <w:t>Послуги з ремонту і технічного обслуговування кухонного обладнання</w:t>
      </w:r>
      <w:r w:rsidR="00C34430" w:rsidRPr="00C34430">
        <w:rPr>
          <w:lang w:val="uk-UA"/>
        </w:rPr>
        <w:t>)</w:t>
      </w:r>
      <w:r w:rsidR="00AC3FE5" w:rsidRPr="00C34430">
        <w:rPr>
          <w:lang w:val="uk-UA"/>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2164A2E6" w:rsidR="00875467" w:rsidRPr="00AF256F" w:rsidRDefault="00875467" w:rsidP="00875467">
      <w:pPr>
        <w:spacing w:after="0" w:line="240" w:lineRule="auto"/>
        <w:rPr>
          <w:rFonts w:ascii="Times New Roman" w:hAnsi="Times New Roman"/>
          <w:sz w:val="24"/>
          <w:szCs w:val="24"/>
          <w:lang w:eastAsia="ru-RU"/>
        </w:rPr>
      </w:pPr>
      <w:r>
        <w:rPr>
          <w:rFonts w:ascii="Times New Roman" w:hAnsi="Times New Roman"/>
          <w:sz w:val="24"/>
          <w:szCs w:val="24"/>
        </w:rPr>
        <w:t xml:space="preserve">Строк надання послуг: до  31.12.2024 року </w:t>
      </w:r>
    </w:p>
    <w:p w14:paraId="13308F75" w14:textId="77777777" w:rsidR="00FA21D8" w:rsidRDefault="00FA21D8" w:rsidP="00FA21D8">
      <w:pPr>
        <w:spacing w:after="0" w:line="240" w:lineRule="auto"/>
        <w:jc w:val="center"/>
      </w:pPr>
      <w:r>
        <w:rPr>
          <w:rFonts w:ascii="Times New Roman" w:hAnsi="Times New Roman"/>
          <w:sz w:val="24"/>
          <w:szCs w:val="24"/>
        </w:rPr>
        <w:t xml:space="preserve">Адреси навчальних закладів </w:t>
      </w:r>
      <w:proofErr w:type="spellStart"/>
      <w:r>
        <w:rPr>
          <w:rFonts w:ascii="Times New Roman" w:hAnsi="Times New Roman"/>
          <w:sz w:val="24"/>
          <w:szCs w:val="24"/>
        </w:rPr>
        <w:t>Салтівського</w:t>
      </w:r>
      <w:proofErr w:type="spellEnd"/>
      <w:r>
        <w:rPr>
          <w:rFonts w:ascii="Times New Roman" w:hAnsi="Times New Roman"/>
          <w:sz w:val="24"/>
          <w:szCs w:val="24"/>
        </w:rPr>
        <w:t xml:space="preserve"> району</w:t>
      </w:r>
    </w:p>
    <w:p w14:paraId="48FC42C3" w14:textId="77777777" w:rsidR="00FA21D8" w:rsidRDefault="00FA21D8" w:rsidP="00FA21D8">
      <w:pPr>
        <w:spacing w:after="0" w:line="240" w:lineRule="auto"/>
        <w:jc w:val="both"/>
        <w:rPr>
          <w:rFonts w:ascii="Times New Roman" w:hAnsi="Times New Roman"/>
          <w:b/>
          <w:sz w:val="24"/>
          <w:szCs w:val="24"/>
        </w:rPr>
      </w:pPr>
    </w:p>
    <w:p w14:paraId="109A02B7" w14:textId="77777777" w:rsidR="00FA21D8" w:rsidRDefault="00FA21D8" w:rsidP="00FA21D8">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101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15"/>
        <w:gridCol w:w="3036"/>
        <w:gridCol w:w="2389"/>
        <w:gridCol w:w="1237"/>
      </w:tblGrid>
      <w:tr w:rsidR="00C34430" w:rsidRPr="004B50E7" w14:paraId="72C5D13D" w14:textId="77777777" w:rsidTr="00D61EAE">
        <w:trPr>
          <w:trHeight w:val="645"/>
        </w:trPr>
        <w:tc>
          <w:tcPr>
            <w:tcW w:w="566" w:type="dxa"/>
            <w:shd w:val="clear" w:color="auto" w:fill="auto"/>
            <w:vAlign w:val="center"/>
            <w:hideMark/>
          </w:tcPr>
          <w:p w14:paraId="1830F2D5" w14:textId="77777777" w:rsidR="00C34430" w:rsidRPr="00801854" w:rsidRDefault="00C34430" w:rsidP="00D61EAE">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lastRenderedPageBreak/>
              <w:t>№ з/п </w:t>
            </w:r>
          </w:p>
        </w:tc>
        <w:tc>
          <w:tcPr>
            <w:tcW w:w="2915" w:type="dxa"/>
            <w:shd w:val="clear" w:color="auto" w:fill="auto"/>
            <w:vAlign w:val="center"/>
          </w:tcPr>
          <w:p w14:paraId="28E08A6E" w14:textId="77777777" w:rsidR="00C34430" w:rsidRPr="00801854" w:rsidRDefault="00C34430" w:rsidP="00D61EAE">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Назва закладу</w:t>
            </w:r>
          </w:p>
        </w:tc>
        <w:tc>
          <w:tcPr>
            <w:tcW w:w="3036" w:type="dxa"/>
          </w:tcPr>
          <w:p w14:paraId="492B6884" w14:textId="77777777" w:rsidR="00C34430" w:rsidRPr="00801854" w:rsidRDefault="00C34430" w:rsidP="00D61EAE">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Адреса розташування</w:t>
            </w:r>
          </w:p>
        </w:tc>
        <w:tc>
          <w:tcPr>
            <w:tcW w:w="2389" w:type="dxa"/>
            <w:vAlign w:val="center"/>
          </w:tcPr>
          <w:p w14:paraId="21555F87" w14:textId="77777777" w:rsidR="00C34430" w:rsidRPr="00801854" w:rsidRDefault="00C34430" w:rsidP="00D61EAE">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Перелік електричних приладів</w:t>
            </w:r>
          </w:p>
        </w:tc>
        <w:tc>
          <w:tcPr>
            <w:tcW w:w="1237" w:type="dxa"/>
            <w:shd w:val="clear" w:color="auto" w:fill="auto"/>
            <w:vAlign w:val="center"/>
            <w:hideMark/>
          </w:tcPr>
          <w:p w14:paraId="633E9422" w14:textId="77777777" w:rsidR="00C34430" w:rsidRPr="00801854" w:rsidRDefault="00C34430" w:rsidP="00D61EAE">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Кількість, шт.</w:t>
            </w:r>
          </w:p>
        </w:tc>
      </w:tr>
      <w:tr w:rsidR="00C34430" w:rsidRPr="004B50E7" w14:paraId="5A625A92" w14:textId="77777777" w:rsidTr="00D61EAE">
        <w:trPr>
          <w:trHeight w:val="274"/>
        </w:trPr>
        <w:tc>
          <w:tcPr>
            <w:tcW w:w="566" w:type="dxa"/>
            <w:vMerge w:val="restart"/>
            <w:shd w:val="clear" w:color="auto" w:fill="auto"/>
            <w:vAlign w:val="center"/>
          </w:tcPr>
          <w:p w14:paraId="29F8F8CA" w14:textId="77777777" w:rsidR="00C34430" w:rsidRPr="00801854" w:rsidRDefault="00C34430" w:rsidP="00D61EAE">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1</w:t>
            </w:r>
          </w:p>
        </w:tc>
        <w:tc>
          <w:tcPr>
            <w:tcW w:w="2915" w:type="dxa"/>
            <w:vMerge w:val="restart"/>
            <w:shd w:val="clear" w:color="auto" w:fill="auto"/>
            <w:vAlign w:val="center"/>
          </w:tcPr>
          <w:p w14:paraId="4F6D18F3" w14:textId="77777777" w:rsidR="00C34430" w:rsidRPr="00801854" w:rsidRDefault="00C34430" w:rsidP="00D61EAE">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Комунальний заклад «Харківський ліцей №23» Харківської міської ради</w:t>
            </w:r>
          </w:p>
        </w:tc>
        <w:tc>
          <w:tcPr>
            <w:tcW w:w="3036" w:type="dxa"/>
            <w:vMerge w:val="restart"/>
          </w:tcPr>
          <w:p w14:paraId="27630BA1" w14:textId="77777777" w:rsidR="00C34430" w:rsidRPr="00801854" w:rsidRDefault="00C34430" w:rsidP="00D61EAE">
            <w:pPr>
              <w:spacing w:after="0" w:line="240" w:lineRule="auto"/>
              <w:jc w:val="center"/>
              <w:rPr>
                <w:rFonts w:ascii="Times New Roman" w:eastAsia="Times New Roman" w:hAnsi="Times New Roman"/>
                <w:bCs/>
                <w:lang w:eastAsia="ru-RU"/>
              </w:rPr>
            </w:pPr>
          </w:p>
          <w:p w14:paraId="1DC1E1CD" w14:textId="77777777" w:rsidR="00C34430" w:rsidRPr="00801854" w:rsidRDefault="00C34430" w:rsidP="00D61EAE">
            <w:pPr>
              <w:spacing w:after="0" w:line="240" w:lineRule="auto"/>
              <w:jc w:val="center"/>
              <w:rPr>
                <w:rFonts w:ascii="Times New Roman" w:eastAsia="Times New Roman" w:hAnsi="Times New Roman"/>
                <w:bCs/>
                <w:lang w:eastAsia="ru-RU"/>
              </w:rPr>
            </w:pPr>
            <w:proofErr w:type="spellStart"/>
            <w:r w:rsidRPr="00801854">
              <w:rPr>
                <w:rFonts w:ascii="Times New Roman" w:eastAsia="Times New Roman" w:hAnsi="Times New Roman"/>
                <w:bCs/>
                <w:lang w:eastAsia="ru-RU"/>
              </w:rPr>
              <w:t>вул.Тюрінська</w:t>
            </w:r>
            <w:proofErr w:type="spellEnd"/>
            <w:r w:rsidRPr="00801854">
              <w:rPr>
                <w:rFonts w:ascii="Times New Roman" w:eastAsia="Times New Roman" w:hAnsi="Times New Roman"/>
                <w:bCs/>
                <w:lang w:eastAsia="ru-RU"/>
              </w:rPr>
              <w:t>, 40</w:t>
            </w:r>
          </w:p>
        </w:tc>
        <w:tc>
          <w:tcPr>
            <w:tcW w:w="2389" w:type="dxa"/>
            <w:vAlign w:val="center"/>
          </w:tcPr>
          <w:p w14:paraId="320045CC" w14:textId="77777777" w:rsidR="00C34430" w:rsidRPr="00801854" w:rsidRDefault="00C34430" w:rsidP="00D61EAE">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 xml:space="preserve">Електрична </w:t>
            </w:r>
            <w:r w:rsidRPr="00801854">
              <w:rPr>
                <w:rFonts w:ascii="Times New Roman" w:eastAsia="Times New Roman" w:hAnsi="Times New Roman"/>
                <w:bCs/>
                <w:lang w:eastAsia="ru-RU"/>
              </w:rPr>
              <w:t>плита</w:t>
            </w:r>
          </w:p>
        </w:tc>
        <w:tc>
          <w:tcPr>
            <w:tcW w:w="1237" w:type="dxa"/>
            <w:shd w:val="clear" w:color="auto" w:fill="auto"/>
            <w:vAlign w:val="center"/>
          </w:tcPr>
          <w:p w14:paraId="4F827228"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4FE22569" w14:textId="77777777" w:rsidTr="00D61EAE">
        <w:trPr>
          <w:trHeight w:val="121"/>
        </w:trPr>
        <w:tc>
          <w:tcPr>
            <w:tcW w:w="566" w:type="dxa"/>
            <w:vMerge/>
            <w:shd w:val="clear" w:color="auto" w:fill="auto"/>
            <w:vAlign w:val="center"/>
          </w:tcPr>
          <w:p w14:paraId="0A397E6A"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5AB36726"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3036" w:type="dxa"/>
            <w:vMerge/>
          </w:tcPr>
          <w:p w14:paraId="2F88F0F3"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389" w:type="dxa"/>
            <w:vAlign w:val="center"/>
          </w:tcPr>
          <w:p w14:paraId="33907371" w14:textId="77777777" w:rsidR="00C34430" w:rsidRPr="00801854" w:rsidRDefault="00C34430" w:rsidP="00D61EAE">
            <w:pPr>
              <w:spacing w:after="0" w:line="240" w:lineRule="auto"/>
              <w:jc w:val="center"/>
              <w:rPr>
                <w:rFonts w:ascii="Times New Roman" w:eastAsia="Times New Roman" w:hAnsi="Times New Roman"/>
                <w:lang w:eastAsia="ru-RU"/>
              </w:rPr>
            </w:pPr>
            <w:proofErr w:type="spellStart"/>
            <w:r>
              <w:rPr>
                <w:rFonts w:ascii="Times New Roman" w:eastAsia="Times New Roman" w:hAnsi="Times New Roman"/>
                <w:lang w:eastAsia="ru-RU"/>
              </w:rPr>
              <w:t>Жарочна</w:t>
            </w:r>
            <w:proofErr w:type="spellEnd"/>
            <w:r w:rsidRPr="00801854">
              <w:rPr>
                <w:rFonts w:ascii="Times New Roman" w:eastAsia="Times New Roman" w:hAnsi="Times New Roman"/>
                <w:lang w:eastAsia="ru-RU"/>
              </w:rPr>
              <w:t xml:space="preserve"> шафа</w:t>
            </w:r>
          </w:p>
        </w:tc>
        <w:tc>
          <w:tcPr>
            <w:tcW w:w="1237" w:type="dxa"/>
            <w:shd w:val="clear" w:color="auto" w:fill="auto"/>
            <w:vAlign w:val="center"/>
          </w:tcPr>
          <w:p w14:paraId="47A995BC"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514D7100" w14:textId="77777777" w:rsidTr="00D61EAE">
        <w:trPr>
          <w:trHeight w:val="56"/>
        </w:trPr>
        <w:tc>
          <w:tcPr>
            <w:tcW w:w="566" w:type="dxa"/>
            <w:shd w:val="clear" w:color="auto" w:fill="auto"/>
            <w:vAlign w:val="center"/>
          </w:tcPr>
          <w:p w14:paraId="31C21E5D" w14:textId="77777777" w:rsidR="00C34430" w:rsidRPr="00801854" w:rsidRDefault="00C34430" w:rsidP="00D61EAE">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2</w:t>
            </w:r>
          </w:p>
        </w:tc>
        <w:tc>
          <w:tcPr>
            <w:tcW w:w="2915" w:type="dxa"/>
            <w:shd w:val="clear" w:color="auto" w:fill="auto"/>
            <w:vAlign w:val="center"/>
          </w:tcPr>
          <w:p w14:paraId="7F139ADE" w14:textId="77777777" w:rsidR="00C34430" w:rsidRPr="00801854" w:rsidRDefault="00C34430" w:rsidP="00D61EAE">
            <w:pPr>
              <w:spacing w:after="0" w:line="240" w:lineRule="auto"/>
              <w:jc w:val="center"/>
              <w:rPr>
                <w:rFonts w:ascii="Times New Roman" w:hAnsi="Times New Roman"/>
              </w:rPr>
            </w:pPr>
            <w:r w:rsidRPr="00801854">
              <w:rPr>
                <w:rFonts w:ascii="Times New Roman" w:hAnsi="Times New Roman"/>
              </w:rPr>
              <w:t xml:space="preserve">Комунальний заклад «Харківський ліцей №58» </w:t>
            </w:r>
            <w:r w:rsidRPr="00801854">
              <w:rPr>
                <w:rFonts w:ascii="Times New Roman" w:eastAsia="Times New Roman" w:hAnsi="Times New Roman"/>
                <w:bCs/>
                <w:lang w:eastAsia="ru-RU"/>
              </w:rPr>
              <w:t>Харківської міської ради</w:t>
            </w:r>
          </w:p>
        </w:tc>
        <w:tc>
          <w:tcPr>
            <w:tcW w:w="3036" w:type="dxa"/>
            <w:vAlign w:val="center"/>
          </w:tcPr>
          <w:p w14:paraId="2E29229F" w14:textId="77777777" w:rsidR="00C34430" w:rsidRPr="00801854" w:rsidRDefault="00C34430" w:rsidP="00D61EAE">
            <w:pPr>
              <w:spacing w:after="0" w:line="240" w:lineRule="auto"/>
              <w:jc w:val="center"/>
              <w:rPr>
                <w:rFonts w:ascii="Times New Roman" w:hAnsi="Times New Roman"/>
              </w:rPr>
            </w:pPr>
            <w:r w:rsidRPr="00801854">
              <w:rPr>
                <w:rFonts w:ascii="Times New Roman" w:hAnsi="Times New Roman"/>
              </w:rPr>
              <w:t>пр. Ювілейний, 53-Б</w:t>
            </w:r>
          </w:p>
        </w:tc>
        <w:tc>
          <w:tcPr>
            <w:tcW w:w="2389" w:type="dxa"/>
            <w:vAlign w:val="center"/>
          </w:tcPr>
          <w:p w14:paraId="7B21FDDB" w14:textId="77777777" w:rsidR="00C34430" w:rsidRPr="00801854" w:rsidRDefault="00C34430" w:rsidP="00D61EAE">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 xml:space="preserve">Електрична </w:t>
            </w:r>
            <w:r w:rsidRPr="00801854">
              <w:rPr>
                <w:rFonts w:ascii="Times New Roman" w:eastAsia="Times New Roman" w:hAnsi="Times New Roman"/>
                <w:bCs/>
                <w:lang w:eastAsia="ru-RU"/>
              </w:rPr>
              <w:t>плита</w:t>
            </w:r>
          </w:p>
        </w:tc>
        <w:tc>
          <w:tcPr>
            <w:tcW w:w="1237" w:type="dxa"/>
            <w:shd w:val="clear" w:color="auto" w:fill="auto"/>
            <w:vAlign w:val="center"/>
          </w:tcPr>
          <w:p w14:paraId="6214C16E"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4</w:t>
            </w:r>
          </w:p>
        </w:tc>
      </w:tr>
      <w:tr w:rsidR="00C34430" w:rsidRPr="004B50E7" w14:paraId="0038CA91" w14:textId="77777777" w:rsidTr="00D61EAE">
        <w:trPr>
          <w:trHeight w:val="56"/>
        </w:trPr>
        <w:tc>
          <w:tcPr>
            <w:tcW w:w="566" w:type="dxa"/>
            <w:vMerge w:val="restart"/>
            <w:shd w:val="clear" w:color="auto" w:fill="auto"/>
            <w:vAlign w:val="center"/>
          </w:tcPr>
          <w:p w14:paraId="22F4F740" w14:textId="77777777" w:rsidR="00C34430" w:rsidRPr="00801854" w:rsidRDefault="00C34430" w:rsidP="00D61EAE">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3</w:t>
            </w:r>
          </w:p>
        </w:tc>
        <w:tc>
          <w:tcPr>
            <w:tcW w:w="2915" w:type="dxa"/>
            <w:vMerge w:val="restart"/>
            <w:shd w:val="clear" w:color="auto" w:fill="auto"/>
            <w:vAlign w:val="center"/>
          </w:tcPr>
          <w:p w14:paraId="2ABE1B75" w14:textId="77777777" w:rsidR="00C34430" w:rsidRPr="00801854" w:rsidRDefault="00C34430" w:rsidP="00D61EAE">
            <w:pPr>
              <w:spacing w:after="0" w:line="240" w:lineRule="auto"/>
              <w:jc w:val="center"/>
              <w:rPr>
                <w:rFonts w:ascii="Times New Roman" w:hAnsi="Times New Roman"/>
              </w:rPr>
            </w:pPr>
            <w:r w:rsidRPr="00801854">
              <w:rPr>
                <w:rFonts w:ascii="Times New Roman" w:hAnsi="Times New Roman"/>
              </w:rPr>
              <w:t xml:space="preserve">Комунальний заклад «Харківський ліцей №64» </w:t>
            </w:r>
            <w:r w:rsidRPr="00801854">
              <w:rPr>
                <w:rFonts w:ascii="Times New Roman" w:eastAsia="Times New Roman" w:hAnsi="Times New Roman"/>
                <w:bCs/>
                <w:lang w:eastAsia="ru-RU"/>
              </w:rPr>
              <w:t>Харківської міської ради</w:t>
            </w:r>
          </w:p>
        </w:tc>
        <w:tc>
          <w:tcPr>
            <w:tcW w:w="3036" w:type="dxa"/>
            <w:vMerge w:val="restart"/>
            <w:vAlign w:val="center"/>
          </w:tcPr>
          <w:p w14:paraId="5A301CBD" w14:textId="77777777" w:rsidR="00C34430" w:rsidRPr="00801854" w:rsidRDefault="00C34430" w:rsidP="00D61EAE">
            <w:pPr>
              <w:spacing w:after="0" w:line="240" w:lineRule="auto"/>
              <w:jc w:val="center"/>
              <w:rPr>
                <w:rFonts w:ascii="Times New Roman" w:hAnsi="Times New Roman"/>
              </w:rPr>
            </w:pPr>
            <w:proofErr w:type="spellStart"/>
            <w:r w:rsidRPr="00801854">
              <w:rPr>
                <w:rFonts w:ascii="Times New Roman" w:hAnsi="Times New Roman"/>
              </w:rPr>
              <w:t>вул.Руслана</w:t>
            </w:r>
            <w:proofErr w:type="spellEnd"/>
            <w:r w:rsidRPr="00801854">
              <w:rPr>
                <w:rFonts w:ascii="Times New Roman" w:hAnsi="Times New Roman"/>
              </w:rPr>
              <w:t xml:space="preserve"> </w:t>
            </w:r>
            <w:proofErr w:type="spellStart"/>
            <w:r w:rsidRPr="00801854">
              <w:rPr>
                <w:rFonts w:ascii="Times New Roman" w:hAnsi="Times New Roman"/>
              </w:rPr>
              <w:t>Плоходька</w:t>
            </w:r>
            <w:proofErr w:type="spellEnd"/>
            <w:r w:rsidRPr="00801854">
              <w:rPr>
                <w:rFonts w:ascii="Times New Roman" w:hAnsi="Times New Roman"/>
              </w:rPr>
              <w:t>, 5-В</w:t>
            </w:r>
          </w:p>
        </w:tc>
        <w:tc>
          <w:tcPr>
            <w:tcW w:w="2389" w:type="dxa"/>
            <w:vAlign w:val="center"/>
          </w:tcPr>
          <w:p w14:paraId="02CB5236" w14:textId="77777777" w:rsidR="00C34430" w:rsidRPr="00801854" w:rsidRDefault="00C34430" w:rsidP="00D61EAE">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4D1D8309"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547C691D" w14:textId="77777777" w:rsidTr="00D61EAE">
        <w:trPr>
          <w:trHeight w:val="309"/>
        </w:trPr>
        <w:tc>
          <w:tcPr>
            <w:tcW w:w="566" w:type="dxa"/>
            <w:vMerge/>
            <w:shd w:val="clear" w:color="auto" w:fill="auto"/>
            <w:vAlign w:val="center"/>
          </w:tcPr>
          <w:p w14:paraId="1DBFBC13"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5F9EDC80"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3036" w:type="dxa"/>
            <w:vMerge/>
          </w:tcPr>
          <w:p w14:paraId="6C7DFA2E"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389" w:type="dxa"/>
            <w:vAlign w:val="center"/>
          </w:tcPr>
          <w:p w14:paraId="37F3B531" w14:textId="77777777" w:rsidR="00C34430" w:rsidRPr="00801854" w:rsidRDefault="00C34430" w:rsidP="00D61EAE">
            <w:pPr>
              <w:spacing w:after="0" w:line="240" w:lineRule="auto"/>
              <w:jc w:val="center"/>
              <w:rPr>
                <w:rFonts w:ascii="Times New Roman" w:eastAsia="Times New Roman" w:hAnsi="Times New Roman"/>
                <w:lang w:eastAsia="ru-RU"/>
              </w:rPr>
            </w:pPr>
            <w:proofErr w:type="spellStart"/>
            <w:r w:rsidRPr="00801854">
              <w:rPr>
                <w:rFonts w:ascii="Times New Roman" w:eastAsia="Times New Roman" w:hAnsi="Times New Roman"/>
                <w:lang w:eastAsia="ru-RU"/>
              </w:rPr>
              <w:t>Жарочна</w:t>
            </w:r>
            <w:proofErr w:type="spellEnd"/>
            <w:r w:rsidRPr="00801854">
              <w:rPr>
                <w:rFonts w:ascii="Times New Roman" w:eastAsia="Times New Roman" w:hAnsi="Times New Roman"/>
                <w:lang w:eastAsia="ru-RU"/>
              </w:rPr>
              <w:t xml:space="preserve"> шафа</w:t>
            </w:r>
          </w:p>
        </w:tc>
        <w:tc>
          <w:tcPr>
            <w:tcW w:w="1237" w:type="dxa"/>
            <w:shd w:val="clear" w:color="auto" w:fill="auto"/>
            <w:vAlign w:val="center"/>
          </w:tcPr>
          <w:p w14:paraId="1B7AE3A8"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7DA7983C" w14:textId="77777777" w:rsidTr="00D61EAE">
        <w:trPr>
          <w:trHeight w:val="56"/>
        </w:trPr>
        <w:tc>
          <w:tcPr>
            <w:tcW w:w="566" w:type="dxa"/>
            <w:vMerge/>
            <w:shd w:val="clear" w:color="auto" w:fill="auto"/>
            <w:vAlign w:val="center"/>
          </w:tcPr>
          <w:p w14:paraId="43D96982"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06B17041"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3036" w:type="dxa"/>
            <w:vMerge/>
          </w:tcPr>
          <w:p w14:paraId="602C20CA"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389" w:type="dxa"/>
            <w:vAlign w:val="center"/>
          </w:tcPr>
          <w:p w14:paraId="17F2C18C" w14:textId="77777777" w:rsidR="00C34430" w:rsidRPr="00801854" w:rsidRDefault="00C34430" w:rsidP="00D61EAE">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м</w:t>
            </w:r>
            <w:r>
              <w:rPr>
                <w:rFonts w:ascii="Times New Roman" w:eastAsia="Times New Roman" w:hAnsi="Times New Roman"/>
                <w:lang w:val="en-US" w:eastAsia="ru-RU"/>
              </w:rPr>
              <w:t>`</w:t>
            </w:r>
            <w:proofErr w:type="spellStart"/>
            <w:r w:rsidRPr="00801854">
              <w:rPr>
                <w:rFonts w:ascii="Times New Roman" w:eastAsia="Times New Roman" w:hAnsi="Times New Roman"/>
                <w:lang w:eastAsia="ru-RU"/>
              </w:rPr>
              <w:t>ясорубка</w:t>
            </w:r>
            <w:proofErr w:type="spellEnd"/>
          </w:p>
        </w:tc>
        <w:tc>
          <w:tcPr>
            <w:tcW w:w="1237" w:type="dxa"/>
            <w:shd w:val="clear" w:color="auto" w:fill="auto"/>
            <w:vAlign w:val="center"/>
          </w:tcPr>
          <w:p w14:paraId="56F7DB5E"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2C77D88E" w14:textId="77777777" w:rsidTr="00D61EAE">
        <w:trPr>
          <w:trHeight w:val="56"/>
        </w:trPr>
        <w:tc>
          <w:tcPr>
            <w:tcW w:w="566" w:type="dxa"/>
            <w:vMerge w:val="restart"/>
            <w:shd w:val="clear" w:color="auto" w:fill="auto"/>
            <w:vAlign w:val="center"/>
          </w:tcPr>
          <w:p w14:paraId="21883600" w14:textId="77777777" w:rsidR="00C34430" w:rsidRPr="00801854" w:rsidRDefault="00C34430" w:rsidP="00D61EAE">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4</w:t>
            </w:r>
          </w:p>
        </w:tc>
        <w:tc>
          <w:tcPr>
            <w:tcW w:w="2915" w:type="dxa"/>
            <w:vMerge w:val="restart"/>
            <w:shd w:val="clear" w:color="auto" w:fill="auto"/>
            <w:vAlign w:val="center"/>
          </w:tcPr>
          <w:p w14:paraId="018C6FC0" w14:textId="77777777" w:rsidR="00C34430" w:rsidRPr="00801854" w:rsidRDefault="00C34430" w:rsidP="00D61EAE">
            <w:pPr>
              <w:spacing w:after="0" w:line="240" w:lineRule="auto"/>
              <w:jc w:val="center"/>
              <w:rPr>
                <w:rFonts w:ascii="Times New Roman" w:hAnsi="Times New Roman"/>
              </w:rPr>
            </w:pPr>
            <w:r w:rsidRPr="00801854">
              <w:rPr>
                <w:rFonts w:ascii="Times New Roman" w:hAnsi="Times New Roman"/>
              </w:rPr>
              <w:t xml:space="preserve">Комунальний </w:t>
            </w:r>
            <w:proofErr w:type="spellStart"/>
            <w:r w:rsidRPr="00801854">
              <w:rPr>
                <w:rFonts w:ascii="Times New Roman" w:hAnsi="Times New Roman"/>
              </w:rPr>
              <w:t>заклад»Харківська</w:t>
            </w:r>
            <w:proofErr w:type="spellEnd"/>
            <w:r w:rsidRPr="00801854">
              <w:rPr>
                <w:rFonts w:ascii="Times New Roman" w:hAnsi="Times New Roman"/>
              </w:rPr>
              <w:t xml:space="preserve"> гімназія №98» </w:t>
            </w:r>
            <w:r w:rsidRPr="00801854">
              <w:rPr>
                <w:rFonts w:ascii="Times New Roman" w:eastAsia="Times New Roman" w:hAnsi="Times New Roman"/>
                <w:bCs/>
                <w:lang w:eastAsia="ru-RU"/>
              </w:rPr>
              <w:t>Харківської міської ради</w:t>
            </w:r>
          </w:p>
        </w:tc>
        <w:tc>
          <w:tcPr>
            <w:tcW w:w="3036" w:type="dxa"/>
            <w:vMerge w:val="restart"/>
            <w:vAlign w:val="center"/>
          </w:tcPr>
          <w:p w14:paraId="03A7D2C0" w14:textId="77777777" w:rsidR="00C34430" w:rsidRPr="00801854" w:rsidRDefault="00C34430" w:rsidP="00D61EAE">
            <w:pPr>
              <w:spacing w:after="0" w:line="240" w:lineRule="auto"/>
              <w:jc w:val="center"/>
              <w:rPr>
                <w:rFonts w:ascii="Times New Roman" w:hAnsi="Times New Roman"/>
              </w:rPr>
            </w:pPr>
            <w:proofErr w:type="spellStart"/>
            <w:r w:rsidRPr="00801854">
              <w:rPr>
                <w:rFonts w:ascii="Times New Roman" w:hAnsi="Times New Roman"/>
              </w:rPr>
              <w:t>пров</w:t>
            </w:r>
            <w:proofErr w:type="spellEnd"/>
            <w:r w:rsidRPr="00801854">
              <w:rPr>
                <w:rFonts w:ascii="Times New Roman" w:hAnsi="Times New Roman"/>
                <w:lang w:val="en-US"/>
              </w:rPr>
              <w:t>.</w:t>
            </w:r>
            <w:r w:rsidRPr="00801854">
              <w:rPr>
                <w:rFonts w:ascii="Times New Roman" w:hAnsi="Times New Roman"/>
              </w:rPr>
              <w:t xml:space="preserve"> Писемського, 5</w:t>
            </w:r>
          </w:p>
        </w:tc>
        <w:tc>
          <w:tcPr>
            <w:tcW w:w="2389" w:type="dxa"/>
            <w:vAlign w:val="center"/>
          </w:tcPr>
          <w:p w14:paraId="584CB37E" w14:textId="77777777" w:rsidR="00C34430" w:rsidRPr="00801854" w:rsidRDefault="00C34430" w:rsidP="00D61EAE">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118EC067"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6FABAB4B" w14:textId="77777777" w:rsidTr="00D61EAE">
        <w:trPr>
          <w:trHeight w:val="82"/>
        </w:trPr>
        <w:tc>
          <w:tcPr>
            <w:tcW w:w="566" w:type="dxa"/>
            <w:vMerge/>
            <w:shd w:val="clear" w:color="auto" w:fill="auto"/>
            <w:vAlign w:val="center"/>
          </w:tcPr>
          <w:p w14:paraId="0CBB8EB7"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125EAEC4"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3036" w:type="dxa"/>
            <w:vMerge/>
          </w:tcPr>
          <w:p w14:paraId="55635617"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389" w:type="dxa"/>
            <w:vAlign w:val="center"/>
          </w:tcPr>
          <w:p w14:paraId="5EEA95BB" w14:textId="77777777" w:rsidR="00C34430" w:rsidRPr="00801854" w:rsidRDefault="00C34430" w:rsidP="00D61EAE">
            <w:pPr>
              <w:spacing w:after="0" w:line="240" w:lineRule="auto"/>
              <w:jc w:val="center"/>
              <w:rPr>
                <w:rFonts w:ascii="Times New Roman" w:eastAsia="Times New Roman" w:hAnsi="Times New Roman"/>
                <w:lang w:eastAsia="ru-RU"/>
              </w:rPr>
            </w:pPr>
            <w:proofErr w:type="spellStart"/>
            <w:r w:rsidRPr="00801854">
              <w:rPr>
                <w:rFonts w:ascii="Times New Roman" w:eastAsia="Times New Roman" w:hAnsi="Times New Roman"/>
                <w:lang w:eastAsia="ru-RU"/>
              </w:rPr>
              <w:t>Жарочна</w:t>
            </w:r>
            <w:proofErr w:type="spellEnd"/>
            <w:r w:rsidRPr="00801854">
              <w:rPr>
                <w:rFonts w:ascii="Times New Roman" w:eastAsia="Times New Roman" w:hAnsi="Times New Roman"/>
                <w:lang w:eastAsia="ru-RU"/>
              </w:rPr>
              <w:t xml:space="preserve"> шафа</w:t>
            </w:r>
          </w:p>
        </w:tc>
        <w:tc>
          <w:tcPr>
            <w:tcW w:w="1237" w:type="dxa"/>
            <w:shd w:val="clear" w:color="auto" w:fill="auto"/>
            <w:vAlign w:val="center"/>
          </w:tcPr>
          <w:p w14:paraId="687F1DEB"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52ABC979" w14:textId="77777777" w:rsidTr="00D61EAE">
        <w:trPr>
          <w:trHeight w:val="86"/>
        </w:trPr>
        <w:tc>
          <w:tcPr>
            <w:tcW w:w="566" w:type="dxa"/>
            <w:vMerge/>
            <w:shd w:val="clear" w:color="auto" w:fill="auto"/>
            <w:vAlign w:val="center"/>
          </w:tcPr>
          <w:p w14:paraId="27D73DCE"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076ACE7F" w14:textId="77777777" w:rsidR="00C34430" w:rsidRPr="00801854" w:rsidRDefault="00C34430" w:rsidP="00D61EAE">
            <w:pPr>
              <w:spacing w:after="0" w:line="240" w:lineRule="auto"/>
              <w:jc w:val="center"/>
              <w:rPr>
                <w:rFonts w:ascii="Times New Roman" w:hAnsi="Times New Roman"/>
              </w:rPr>
            </w:pPr>
          </w:p>
        </w:tc>
        <w:tc>
          <w:tcPr>
            <w:tcW w:w="3036" w:type="dxa"/>
            <w:vMerge/>
            <w:vAlign w:val="center"/>
          </w:tcPr>
          <w:p w14:paraId="27809CA1" w14:textId="77777777" w:rsidR="00C34430" w:rsidRPr="00801854" w:rsidRDefault="00C34430" w:rsidP="00D61EAE">
            <w:pPr>
              <w:spacing w:after="0" w:line="240" w:lineRule="auto"/>
              <w:jc w:val="center"/>
              <w:rPr>
                <w:rFonts w:ascii="Times New Roman" w:hAnsi="Times New Roman"/>
              </w:rPr>
            </w:pPr>
          </w:p>
        </w:tc>
        <w:tc>
          <w:tcPr>
            <w:tcW w:w="2389" w:type="dxa"/>
            <w:vAlign w:val="center"/>
          </w:tcPr>
          <w:p w14:paraId="0C0592B3" w14:textId="77777777" w:rsidR="00C34430" w:rsidRPr="00801854" w:rsidRDefault="00C34430" w:rsidP="00D61EAE">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м</w:t>
            </w:r>
            <w:r>
              <w:rPr>
                <w:rFonts w:ascii="Times New Roman" w:eastAsia="Times New Roman" w:hAnsi="Times New Roman"/>
                <w:lang w:val="en-US" w:eastAsia="ru-RU"/>
              </w:rPr>
              <w:t>`</w:t>
            </w:r>
            <w:proofErr w:type="spellStart"/>
            <w:r w:rsidRPr="00801854">
              <w:rPr>
                <w:rFonts w:ascii="Times New Roman" w:eastAsia="Times New Roman" w:hAnsi="Times New Roman"/>
                <w:lang w:eastAsia="ru-RU"/>
              </w:rPr>
              <w:t>ясорубка</w:t>
            </w:r>
            <w:proofErr w:type="spellEnd"/>
          </w:p>
        </w:tc>
        <w:tc>
          <w:tcPr>
            <w:tcW w:w="1237" w:type="dxa"/>
            <w:shd w:val="clear" w:color="auto" w:fill="auto"/>
            <w:vAlign w:val="center"/>
          </w:tcPr>
          <w:p w14:paraId="4CD99812"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5212F017" w14:textId="77777777" w:rsidTr="00D61EAE">
        <w:trPr>
          <w:trHeight w:val="86"/>
        </w:trPr>
        <w:tc>
          <w:tcPr>
            <w:tcW w:w="566" w:type="dxa"/>
            <w:vMerge/>
            <w:shd w:val="clear" w:color="auto" w:fill="auto"/>
            <w:vAlign w:val="center"/>
          </w:tcPr>
          <w:p w14:paraId="235D061E"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42C07A99" w14:textId="77777777" w:rsidR="00C34430" w:rsidRPr="00801854" w:rsidRDefault="00C34430" w:rsidP="00D61EAE">
            <w:pPr>
              <w:spacing w:after="0" w:line="240" w:lineRule="auto"/>
              <w:jc w:val="center"/>
              <w:rPr>
                <w:rFonts w:ascii="Times New Roman" w:hAnsi="Times New Roman"/>
              </w:rPr>
            </w:pPr>
          </w:p>
        </w:tc>
        <w:tc>
          <w:tcPr>
            <w:tcW w:w="3036" w:type="dxa"/>
            <w:vMerge/>
            <w:vAlign w:val="center"/>
          </w:tcPr>
          <w:p w14:paraId="6D2C2748" w14:textId="77777777" w:rsidR="00C34430" w:rsidRPr="00801854" w:rsidRDefault="00C34430" w:rsidP="00D61EAE">
            <w:pPr>
              <w:spacing w:after="0" w:line="240" w:lineRule="auto"/>
              <w:jc w:val="center"/>
              <w:rPr>
                <w:rFonts w:ascii="Times New Roman" w:hAnsi="Times New Roman"/>
              </w:rPr>
            </w:pPr>
          </w:p>
        </w:tc>
        <w:tc>
          <w:tcPr>
            <w:tcW w:w="2389" w:type="dxa"/>
            <w:vAlign w:val="center"/>
          </w:tcPr>
          <w:p w14:paraId="51EBDDFB" w14:textId="77777777" w:rsidR="00C34430" w:rsidRPr="00801854" w:rsidRDefault="00C34430" w:rsidP="00D61EAE">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сковорода</w:t>
            </w:r>
          </w:p>
        </w:tc>
        <w:tc>
          <w:tcPr>
            <w:tcW w:w="1237" w:type="dxa"/>
            <w:shd w:val="clear" w:color="auto" w:fill="auto"/>
            <w:vAlign w:val="center"/>
          </w:tcPr>
          <w:p w14:paraId="60AFC484"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15494F5D" w14:textId="77777777" w:rsidTr="00D61EAE">
        <w:trPr>
          <w:trHeight w:val="66"/>
        </w:trPr>
        <w:tc>
          <w:tcPr>
            <w:tcW w:w="566" w:type="dxa"/>
            <w:shd w:val="clear" w:color="auto" w:fill="auto"/>
            <w:vAlign w:val="center"/>
          </w:tcPr>
          <w:p w14:paraId="3B919106" w14:textId="77777777" w:rsidR="00C34430" w:rsidRPr="00801854" w:rsidRDefault="00C34430" w:rsidP="00D61EAE">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5</w:t>
            </w:r>
          </w:p>
        </w:tc>
        <w:tc>
          <w:tcPr>
            <w:tcW w:w="2915" w:type="dxa"/>
            <w:shd w:val="clear" w:color="auto" w:fill="auto"/>
            <w:vAlign w:val="center"/>
          </w:tcPr>
          <w:p w14:paraId="5A7577E2" w14:textId="77777777" w:rsidR="00C34430" w:rsidRPr="00801854" w:rsidRDefault="00C34430" w:rsidP="00D61EAE">
            <w:pPr>
              <w:spacing w:after="0" w:line="240" w:lineRule="auto"/>
              <w:jc w:val="center"/>
              <w:rPr>
                <w:rFonts w:ascii="Times New Roman" w:hAnsi="Times New Roman"/>
              </w:rPr>
            </w:pPr>
            <w:r w:rsidRPr="00801854">
              <w:rPr>
                <w:rFonts w:ascii="Times New Roman" w:hAnsi="Times New Roman"/>
              </w:rPr>
              <w:t>Комунальний заклад «Харківська гімназія №111»</w:t>
            </w:r>
            <w:r w:rsidRPr="00801854">
              <w:rPr>
                <w:rFonts w:ascii="Times New Roman" w:eastAsia="Times New Roman" w:hAnsi="Times New Roman"/>
                <w:bCs/>
                <w:lang w:eastAsia="ru-RU"/>
              </w:rPr>
              <w:t xml:space="preserve"> Харківської міської ради</w:t>
            </w:r>
          </w:p>
        </w:tc>
        <w:tc>
          <w:tcPr>
            <w:tcW w:w="3036" w:type="dxa"/>
            <w:vAlign w:val="center"/>
          </w:tcPr>
          <w:p w14:paraId="6784F7BC" w14:textId="77777777" w:rsidR="00C34430" w:rsidRPr="00801854" w:rsidRDefault="00C34430" w:rsidP="00D61EAE">
            <w:pPr>
              <w:spacing w:after="0" w:line="240" w:lineRule="auto"/>
              <w:jc w:val="center"/>
              <w:rPr>
                <w:rFonts w:ascii="Times New Roman" w:hAnsi="Times New Roman"/>
              </w:rPr>
            </w:pPr>
            <w:proofErr w:type="spellStart"/>
            <w:r w:rsidRPr="00801854">
              <w:rPr>
                <w:rFonts w:ascii="Times New Roman" w:hAnsi="Times New Roman"/>
              </w:rPr>
              <w:t>вул.Бучми</w:t>
            </w:r>
            <w:proofErr w:type="spellEnd"/>
            <w:r w:rsidRPr="00801854">
              <w:rPr>
                <w:rFonts w:ascii="Times New Roman" w:hAnsi="Times New Roman"/>
              </w:rPr>
              <w:t>, 18- Д</w:t>
            </w:r>
          </w:p>
        </w:tc>
        <w:tc>
          <w:tcPr>
            <w:tcW w:w="2389" w:type="dxa"/>
            <w:vAlign w:val="center"/>
          </w:tcPr>
          <w:p w14:paraId="7320D0F1" w14:textId="77777777" w:rsidR="00C34430" w:rsidRPr="00801854" w:rsidRDefault="00C34430" w:rsidP="00D61EAE">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4CFCB219"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6A6AEAEE" w14:textId="77777777" w:rsidTr="00D61EAE">
        <w:trPr>
          <w:trHeight w:val="341"/>
        </w:trPr>
        <w:tc>
          <w:tcPr>
            <w:tcW w:w="566" w:type="dxa"/>
            <w:vMerge w:val="restart"/>
            <w:shd w:val="clear" w:color="auto" w:fill="auto"/>
            <w:vAlign w:val="center"/>
          </w:tcPr>
          <w:p w14:paraId="387653F0" w14:textId="77777777" w:rsidR="00C34430" w:rsidRPr="00801854" w:rsidRDefault="00C34430" w:rsidP="00D61EAE">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6</w:t>
            </w:r>
          </w:p>
        </w:tc>
        <w:tc>
          <w:tcPr>
            <w:tcW w:w="2915" w:type="dxa"/>
            <w:vMerge w:val="restart"/>
            <w:shd w:val="clear" w:color="auto" w:fill="auto"/>
            <w:vAlign w:val="center"/>
          </w:tcPr>
          <w:p w14:paraId="2E7EFE06" w14:textId="77777777" w:rsidR="00C34430" w:rsidRPr="00801854" w:rsidRDefault="00C34430" w:rsidP="00D61EAE">
            <w:pPr>
              <w:spacing w:after="0" w:line="240" w:lineRule="auto"/>
              <w:jc w:val="center"/>
              <w:rPr>
                <w:rFonts w:ascii="Times New Roman" w:hAnsi="Times New Roman"/>
              </w:rPr>
            </w:pPr>
            <w:r w:rsidRPr="00801854">
              <w:rPr>
                <w:rFonts w:ascii="Times New Roman" w:hAnsi="Times New Roman"/>
              </w:rPr>
              <w:t xml:space="preserve">Комунальний заклад «Харківський ліцей №122» </w:t>
            </w:r>
            <w:r w:rsidRPr="00801854">
              <w:rPr>
                <w:rFonts w:ascii="Times New Roman" w:eastAsia="Times New Roman" w:hAnsi="Times New Roman"/>
                <w:bCs/>
                <w:lang w:eastAsia="ru-RU"/>
              </w:rPr>
              <w:t>Харківської міської ради</w:t>
            </w:r>
          </w:p>
        </w:tc>
        <w:tc>
          <w:tcPr>
            <w:tcW w:w="3036" w:type="dxa"/>
            <w:vMerge w:val="restart"/>
            <w:vAlign w:val="center"/>
          </w:tcPr>
          <w:p w14:paraId="58E3EBDE" w14:textId="77777777" w:rsidR="00C34430" w:rsidRPr="00801854" w:rsidRDefault="00C34430" w:rsidP="00D61EAE">
            <w:pPr>
              <w:spacing w:after="0" w:line="240" w:lineRule="auto"/>
              <w:jc w:val="center"/>
              <w:rPr>
                <w:rFonts w:ascii="Times New Roman" w:hAnsi="Times New Roman"/>
              </w:rPr>
            </w:pPr>
            <w:proofErr w:type="spellStart"/>
            <w:r w:rsidRPr="00801854">
              <w:rPr>
                <w:rFonts w:ascii="Times New Roman" w:hAnsi="Times New Roman"/>
              </w:rPr>
              <w:t>вул.Бучми</w:t>
            </w:r>
            <w:proofErr w:type="spellEnd"/>
            <w:r w:rsidRPr="00801854">
              <w:rPr>
                <w:rFonts w:ascii="Times New Roman" w:hAnsi="Times New Roman"/>
              </w:rPr>
              <w:t xml:space="preserve"> 34- Г</w:t>
            </w:r>
          </w:p>
        </w:tc>
        <w:tc>
          <w:tcPr>
            <w:tcW w:w="2389" w:type="dxa"/>
            <w:vAlign w:val="center"/>
          </w:tcPr>
          <w:p w14:paraId="3ADC8CA0" w14:textId="77777777" w:rsidR="00C34430" w:rsidRPr="00801854" w:rsidRDefault="00C34430" w:rsidP="00D61EAE">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3A0B9BF5"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795C5B24" w14:textId="77777777" w:rsidTr="00D61EAE">
        <w:trPr>
          <w:trHeight w:val="133"/>
        </w:trPr>
        <w:tc>
          <w:tcPr>
            <w:tcW w:w="566" w:type="dxa"/>
            <w:vMerge/>
            <w:shd w:val="clear" w:color="auto" w:fill="auto"/>
            <w:vAlign w:val="center"/>
          </w:tcPr>
          <w:p w14:paraId="22C3A001"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45DDFD49"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3036" w:type="dxa"/>
            <w:vMerge/>
          </w:tcPr>
          <w:p w14:paraId="704AB8D3"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389" w:type="dxa"/>
            <w:vAlign w:val="center"/>
          </w:tcPr>
          <w:p w14:paraId="7DA178A6" w14:textId="77777777" w:rsidR="00C34430" w:rsidRPr="00801854" w:rsidRDefault="00C34430" w:rsidP="00D61EAE">
            <w:pPr>
              <w:spacing w:after="0" w:line="240" w:lineRule="auto"/>
              <w:jc w:val="center"/>
              <w:rPr>
                <w:rFonts w:ascii="Times New Roman" w:eastAsia="Times New Roman" w:hAnsi="Times New Roman"/>
                <w:lang w:eastAsia="ru-RU"/>
              </w:rPr>
            </w:pPr>
            <w:proofErr w:type="spellStart"/>
            <w:r w:rsidRPr="00801854">
              <w:rPr>
                <w:rFonts w:ascii="Times New Roman" w:eastAsia="Times New Roman" w:hAnsi="Times New Roman"/>
                <w:lang w:eastAsia="ru-RU"/>
              </w:rPr>
              <w:t>Жарочна</w:t>
            </w:r>
            <w:proofErr w:type="spellEnd"/>
            <w:r w:rsidRPr="00801854">
              <w:rPr>
                <w:rFonts w:ascii="Times New Roman" w:eastAsia="Times New Roman" w:hAnsi="Times New Roman"/>
                <w:lang w:eastAsia="ru-RU"/>
              </w:rPr>
              <w:t xml:space="preserve"> шафа</w:t>
            </w:r>
          </w:p>
        </w:tc>
        <w:tc>
          <w:tcPr>
            <w:tcW w:w="1237" w:type="dxa"/>
            <w:shd w:val="clear" w:color="auto" w:fill="auto"/>
            <w:vAlign w:val="center"/>
          </w:tcPr>
          <w:p w14:paraId="369E7E34"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2020D2FE" w14:textId="77777777" w:rsidTr="00D61EAE">
        <w:trPr>
          <w:trHeight w:val="138"/>
        </w:trPr>
        <w:tc>
          <w:tcPr>
            <w:tcW w:w="566" w:type="dxa"/>
            <w:vMerge/>
            <w:shd w:val="clear" w:color="auto" w:fill="auto"/>
            <w:vAlign w:val="center"/>
          </w:tcPr>
          <w:p w14:paraId="67217481"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097F5F98"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3036" w:type="dxa"/>
            <w:vMerge/>
          </w:tcPr>
          <w:p w14:paraId="7682FED1"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389" w:type="dxa"/>
            <w:vAlign w:val="center"/>
          </w:tcPr>
          <w:p w14:paraId="1A768566" w14:textId="77777777" w:rsidR="00C34430" w:rsidRPr="00801854" w:rsidRDefault="00C34430" w:rsidP="00D61EAE">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м</w:t>
            </w:r>
            <w:r>
              <w:rPr>
                <w:rFonts w:ascii="Times New Roman" w:eastAsia="Times New Roman" w:hAnsi="Times New Roman"/>
                <w:lang w:val="en-US" w:eastAsia="ru-RU"/>
              </w:rPr>
              <w:t>`</w:t>
            </w:r>
            <w:proofErr w:type="spellStart"/>
            <w:r w:rsidRPr="00801854">
              <w:rPr>
                <w:rFonts w:ascii="Times New Roman" w:eastAsia="Times New Roman" w:hAnsi="Times New Roman"/>
                <w:lang w:eastAsia="ru-RU"/>
              </w:rPr>
              <w:t>ясорубка</w:t>
            </w:r>
            <w:proofErr w:type="spellEnd"/>
          </w:p>
        </w:tc>
        <w:tc>
          <w:tcPr>
            <w:tcW w:w="1237" w:type="dxa"/>
            <w:shd w:val="clear" w:color="auto" w:fill="auto"/>
            <w:vAlign w:val="center"/>
          </w:tcPr>
          <w:p w14:paraId="4FE85C11"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05CC8CA6" w14:textId="77777777" w:rsidTr="00D61EAE">
        <w:trPr>
          <w:trHeight w:val="127"/>
        </w:trPr>
        <w:tc>
          <w:tcPr>
            <w:tcW w:w="566" w:type="dxa"/>
            <w:vMerge/>
            <w:shd w:val="clear" w:color="auto" w:fill="auto"/>
            <w:vAlign w:val="center"/>
          </w:tcPr>
          <w:p w14:paraId="264B1372"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2935C698"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3036" w:type="dxa"/>
            <w:vMerge/>
          </w:tcPr>
          <w:p w14:paraId="0F108851"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389" w:type="dxa"/>
            <w:vAlign w:val="center"/>
          </w:tcPr>
          <w:p w14:paraId="084A4FC4" w14:textId="77777777" w:rsidR="00C34430" w:rsidRPr="00801854" w:rsidRDefault="00C34430" w:rsidP="00D61EAE">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сковорода</w:t>
            </w:r>
          </w:p>
        </w:tc>
        <w:tc>
          <w:tcPr>
            <w:tcW w:w="1237" w:type="dxa"/>
            <w:shd w:val="clear" w:color="auto" w:fill="auto"/>
            <w:vAlign w:val="center"/>
          </w:tcPr>
          <w:p w14:paraId="25E2B87E"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0AC43437" w14:textId="77777777" w:rsidTr="00D61EAE">
        <w:trPr>
          <w:trHeight w:val="140"/>
        </w:trPr>
        <w:tc>
          <w:tcPr>
            <w:tcW w:w="566" w:type="dxa"/>
            <w:vMerge w:val="restart"/>
            <w:shd w:val="clear" w:color="auto" w:fill="auto"/>
            <w:vAlign w:val="center"/>
          </w:tcPr>
          <w:p w14:paraId="133C6BBD" w14:textId="77777777" w:rsidR="00C34430" w:rsidRPr="00801854" w:rsidRDefault="00C34430" w:rsidP="00D61EAE">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7</w:t>
            </w:r>
          </w:p>
        </w:tc>
        <w:tc>
          <w:tcPr>
            <w:tcW w:w="2915" w:type="dxa"/>
            <w:vMerge w:val="restart"/>
            <w:shd w:val="clear" w:color="auto" w:fill="auto"/>
            <w:vAlign w:val="center"/>
          </w:tcPr>
          <w:p w14:paraId="0FFDE451" w14:textId="77777777" w:rsidR="00C34430" w:rsidRPr="00801854" w:rsidRDefault="00C34430" w:rsidP="00D61EAE">
            <w:pPr>
              <w:spacing w:after="0" w:line="240" w:lineRule="auto"/>
              <w:jc w:val="center"/>
              <w:rPr>
                <w:rFonts w:ascii="Times New Roman" w:hAnsi="Times New Roman"/>
              </w:rPr>
            </w:pPr>
            <w:r w:rsidRPr="00801854">
              <w:rPr>
                <w:rFonts w:ascii="Times New Roman" w:hAnsi="Times New Roman"/>
              </w:rPr>
              <w:t>Комунальний заклад «Харківський ліцей №139»</w:t>
            </w:r>
            <w:r w:rsidRPr="00801854">
              <w:rPr>
                <w:rFonts w:ascii="Times New Roman" w:eastAsia="Times New Roman" w:hAnsi="Times New Roman"/>
                <w:bCs/>
                <w:lang w:eastAsia="ru-RU"/>
              </w:rPr>
              <w:t xml:space="preserve"> Харківської міської ради</w:t>
            </w:r>
          </w:p>
        </w:tc>
        <w:tc>
          <w:tcPr>
            <w:tcW w:w="3036" w:type="dxa"/>
            <w:vMerge w:val="restart"/>
            <w:vAlign w:val="center"/>
          </w:tcPr>
          <w:p w14:paraId="1A2CA2D0" w14:textId="77777777" w:rsidR="00C34430" w:rsidRPr="00801854" w:rsidRDefault="00C34430" w:rsidP="00D61EAE">
            <w:pPr>
              <w:spacing w:after="0" w:line="240" w:lineRule="auto"/>
              <w:jc w:val="center"/>
              <w:rPr>
                <w:rFonts w:ascii="Times New Roman" w:hAnsi="Times New Roman"/>
              </w:rPr>
            </w:pPr>
            <w:proofErr w:type="spellStart"/>
            <w:r w:rsidRPr="00801854">
              <w:rPr>
                <w:rFonts w:ascii="Times New Roman" w:hAnsi="Times New Roman"/>
              </w:rPr>
              <w:t>вул.Гвардійців-Широнінців</w:t>
            </w:r>
            <w:proofErr w:type="spellEnd"/>
            <w:r w:rsidRPr="00801854">
              <w:rPr>
                <w:rFonts w:ascii="Times New Roman" w:hAnsi="Times New Roman"/>
              </w:rPr>
              <w:t>, 40 -Ж</w:t>
            </w:r>
          </w:p>
        </w:tc>
        <w:tc>
          <w:tcPr>
            <w:tcW w:w="2389" w:type="dxa"/>
            <w:vAlign w:val="center"/>
          </w:tcPr>
          <w:p w14:paraId="3D6EBF8F" w14:textId="77777777" w:rsidR="00C34430" w:rsidRPr="00801854" w:rsidRDefault="00C34430" w:rsidP="00D61EAE">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5CB79B0D"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4ED9AC20" w14:textId="77777777" w:rsidTr="00D61EAE">
        <w:trPr>
          <w:trHeight w:val="271"/>
        </w:trPr>
        <w:tc>
          <w:tcPr>
            <w:tcW w:w="566" w:type="dxa"/>
            <w:vMerge/>
            <w:shd w:val="clear" w:color="auto" w:fill="auto"/>
            <w:vAlign w:val="center"/>
          </w:tcPr>
          <w:p w14:paraId="2413EA70"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2B1596F7" w14:textId="77777777" w:rsidR="00C34430" w:rsidRPr="00801854" w:rsidRDefault="00C34430" w:rsidP="00D61EAE">
            <w:pPr>
              <w:spacing w:after="0" w:line="240" w:lineRule="auto"/>
              <w:jc w:val="center"/>
              <w:rPr>
                <w:rFonts w:ascii="Times New Roman" w:hAnsi="Times New Roman"/>
              </w:rPr>
            </w:pPr>
          </w:p>
        </w:tc>
        <w:tc>
          <w:tcPr>
            <w:tcW w:w="3036" w:type="dxa"/>
            <w:vMerge/>
            <w:vAlign w:val="center"/>
          </w:tcPr>
          <w:p w14:paraId="764D581F" w14:textId="77777777" w:rsidR="00C34430" w:rsidRPr="00801854" w:rsidRDefault="00C34430" w:rsidP="00D61EAE">
            <w:pPr>
              <w:spacing w:after="0" w:line="240" w:lineRule="auto"/>
              <w:jc w:val="center"/>
              <w:rPr>
                <w:rFonts w:ascii="Times New Roman" w:hAnsi="Times New Roman"/>
              </w:rPr>
            </w:pPr>
          </w:p>
        </w:tc>
        <w:tc>
          <w:tcPr>
            <w:tcW w:w="2389" w:type="dxa"/>
            <w:vAlign w:val="center"/>
          </w:tcPr>
          <w:p w14:paraId="103A87AA" w14:textId="77777777" w:rsidR="00C34430" w:rsidRPr="00801854" w:rsidRDefault="00C34430" w:rsidP="00D61EAE">
            <w:pPr>
              <w:spacing w:after="0" w:line="240" w:lineRule="auto"/>
              <w:jc w:val="center"/>
              <w:rPr>
                <w:rFonts w:ascii="Times New Roman" w:eastAsia="Times New Roman" w:hAnsi="Times New Roman"/>
                <w:lang w:eastAsia="ru-RU"/>
              </w:rPr>
            </w:pPr>
            <w:proofErr w:type="spellStart"/>
            <w:r w:rsidRPr="00801854">
              <w:rPr>
                <w:rFonts w:ascii="Times New Roman" w:eastAsia="Times New Roman" w:hAnsi="Times New Roman"/>
                <w:lang w:eastAsia="ru-RU"/>
              </w:rPr>
              <w:t>Жарочна</w:t>
            </w:r>
            <w:proofErr w:type="spellEnd"/>
            <w:r w:rsidRPr="00801854">
              <w:rPr>
                <w:rFonts w:ascii="Times New Roman" w:eastAsia="Times New Roman" w:hAnsi="Times New Roman"/>
                <w:lang w:eastAsia="ru-RU"/>
              </w:rPr>
              <w:t xml:space="preserve"> шафа</w:t>
            </w:r>
          </w:p>
        </w:tc>
        <w:tc>
          <w:tcPr>
            <w:tcW w:w="1237" w:type="dxa"/>
            <w:shd w:val="clear" w:color="auto" w:fill="auto"/>
            <w:vAlign w:val="center"/>
          </w:tcPr>
          <w:p w14:paraId="3073358A"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7BD066FC" w14:textId="77777777" w:rsidTr="00D61EAE">
        <w:trPr>
          <w:trHeight w:val="275"/>
        </w:trPr>
        <w:tc>
          <w:tcPr>
            <w:tcW w:w="566" w:type="dxa"/>
            <w:vMerge/>
            <w:shd w:val="clear" w:color="auto" w:fill="auto"/>
            <w:vAlign w:val="center"/>
          </w:tcPr>
          <w:p w14:paraId="0FAD1BEC"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7F14ED78" w14:textId="77777777" w:rsidR="00C34430" w:rsidRPr="00801854" w:rsidRDefault="00C34430" w:rsidP="00D61EAE">
            <w:pPr>
              <w:spacing w:after="0" w:line="240" w:lineRule="auto"/>
              <w:jc w:val="center"/>
              <w:rPr>
                <w:rFonts w:ascii="Times New Roman" w:hAnsi="Times New Roman"/>
              </w:rPr>
            </w:pPr>
          </w:p>
        </w:tc>
        <w:tc>
          <w:tcPr>
            <w:tcW w:w="3036" w:type="dxa"/>
            <w:vMerge/>
            <w:vAlign w:val="center"/>
          </w:tcPr>
          <w:p w14:paraId="60E71266" w14:textId="77777777" w:rsidR="00C34430" w:rsidRPr="00801854" w:rsidRDefault="00C34430" w:rsidP="00D61EAE">
            <w:pPr>
              <w:spacing w:after="0" w:line="240" w:lineRule="auto"/>
              <w:jc w:val="center"/>
              <w:rPr>
                <w:rFonts w:ascii="Times New Roman" w:hAnsi="Times New Roman"/>
              </w:rPr>
            </w:pPr>
          </w:p>
        </w:tc>
        <w:tc>
          <w:tcPr>
            <w:tcW w:w="2389" w:type="dxa"/>
            <w:vAlign w:val="center"/>
          </w:tcPr>
          <w:p w14:paraId="1BB9ABFF" w14:textId="77777777" w:rsidR="00C34430" w:rsidRPr="00801854" w:rsidRDefault="00C34430" w:rsidP="00D61EAE">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м</w:t>
            </w:r>
            <w:r>
              <w:rPr>
                <w:rFonts w:ascii="Times New Roman" w:eastAsia="Times New Roman" w:hAnsi="Times New Roman"/>
                <w:lang w:val="en-US" w:eastAsia="ru-RU"/>
              </w:rPr>
              <w:t>`</w:t>
            </w:r>
            <w:proofErr w:type="spellStart"/>
            <w:r w:rsidRPr="00801854">
              <w:rPr>
                <w:rFonts w:ascii="Times New Roman" w:eastAsia="Times New Roman" w:hAnsi="Times New Roman"/>
                <w:lang w:eastAsia="ru-RU"/>
              </w:rPr>
              <w:t>ясорубка</w:t>
            </w:r>
            <w:proofErr w:type="spellEnd"/>
          </w:p>
        </w:tc>
        <w:tc>
          <w:tcPr>
            <w:tcW w:w="1237" w:type="dxa"/>
            <w:shd w:val="clear" w:color="auto" w:fill="auto"/>
            <w:vAlign w:val="center"/>
          </w:tcPr>
          <w:p w14:paraId="3D08206A"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39F3F2DF" w14:textId="77777777" w:rsidTr="00D61EAE">
        <w:trPr>
          <w:trHeight w:val="123"/>
        </w:trPr>
        <w:tc>
          <w:tcPr>
            <w:tcW w:w="566" w:type="dxa"/>
            <w:vMerge/>
            <w:shd w:val="clear" w:color="auto" w:fill="auto"/>
            <w:vAlign w:val="center"/>
          </w:tcPr>
          <w:p w14:paraId="050BC1A5"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2F10803A"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3036" w:type="dxa"/>
            <w:vMerge/>
          </w:tcPr>
          <w:p w14:paraId="27140E22" w14:textId="77777777" w:rsidR="00C34430" w:rsidRPr="00801854" w:rsidRDefault="00C34430" w:rsidP="00D61EAE">
            <w:pPr>
              <w:spacing w:after="0" w:line="240" w:lineRule="auto"/>
              <w:jc w:val="center"/>
              <w:rPr>
                <w:rFonts w:ascii="Times New Roman" w:eastAsia="Times New Roman" w:hAnsi="Times New Roman"/>
                <w:bCs/>
                <w:lang w:eastAsia="ru-RU"/>
              </w:rPr>
            </w:pPr>
          </w:p>
        </w:tc>
        <w:tc>
          <w:tcPr>
            <w:tcW w:w="2389" w:type="dxa"/>
            <w:vAlign w:val="center"/>
          </w:tcPr>
          <w:p w14:paraId="476EF8C1" w14:textId="77777777" w:rsidR="00C34430" w:rsidRPr="00801854" w:rsidRDefault="00C34430" w:rsidP="00D61EAE">
            <w:pPr>
              <w:spacing w:after="0" w:line="240" w:lineRule="auto"/>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сковорода</w:t>
            </w:r>
          </w:p>
        </w:tc>
        <w:tc>
          <w:tcPr>
            <w:tcW w:w="1237" w:type="dxa"/>
            <w:shd w:val="clear" w:color="auto" w:fill="auto"/>
            <w:vAlign w:val="center"/>
          </w:tcPr>
          <w:p w14:paraId="0749EC1E" w14:textId="77777777" w:rsidR="00C34430" w:rsidRPr="00801854" w:rsidRDefault="00C34430" w:rsidP="00D61EAE">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371058E4" w14:textId="77777777" w:rsidTr="00D61EAE">
        <w:trPr>
          <w:trHeight w:val="123"/>
        </w:trPr>
        <w:tc>
          <w:tcPr>
            <w:tcW w:w="566" w:type="dxa"/>
            <w:vMerge/>
            <w:shd w:val="clear" w:color="auto" w:fill="auto"/>
            <w:vAlign w:val="center"/>
          </w:tcPr>
          <w:p w14:paraId="5EB922C9" w14:textId="77777777" w:rsidR="00C34430" w:rsidRPr="00801854" w:rsidRDefault="00C34430" w:rsidP="00D61EAE">
            <w:pPr>
              <w:spacing w:after="0" w:line="240" w:lineRule="auto"/>
              <w:jc w:val="center"/>
              <w:rPr>
                <w:rFonts w:ascii="Times New Roman" w:eastAsia="Times New Roman" w:hAnsi="Times New Roman"/>
                <w:bCs/>
                <w:color w:val="FF0000"/>
                <w:lang w:eastAsia="ru-RU"/>
              </w:rPr>
            </w:pPr>
          </w:p>
        </w:tc>
        <w:tc>
          <w:tcPr>
            <w:tcW w:w="2915" w:type="dxa"/>
            <w:vMerge/>
            <w:shd w:val="clear" w:color="auto" w:fill="auto"/>
            <w:vAlign w:val="center"/>
          </w:tcPr>
          <w:p w14:paraId="7F7867AF" w14:textId="77777777" w:rsidR="00C34430" w:rsidRPr="00801854" w:rsidRDefault="00C34430" w:rsidP="00D61EAE">
            <w:pPr>
              <w:spacing w:after="0" w:line="240" w:lineRule="auto"/>
              <w:jc w:val="center"/>
              <w:rPr>
                <w:rFonts w:ascii="Times New Roman" w:eastAsia="Times New Roman" w:hAnsi="Times New Roman"/>
                <w:bCs/>
                <w:color w:val="FF0000"/>
                <w:lang w:eastAsia="ru-RU"/>
              </w:rPr>
            </w:pPr>
          </w:p>
        </w:tc>
        <w:tc>
          <w:tcPr>
            <w:tcW w:w="3036" w:type="dxa"/>
            <w:vMerge/>
          </w:tcPr>
          <w:p w14:paraId="492EAFA4" w14:textId="77777777" w:rsidR="00C34430" w:rsidRPr="00801854" w:rsidRDefault="00C34430" w:rsidP="00D61EAE">
            <w:pPr>
              <w:spacing w:after="0" w:line="240" w:lineRule="auto"/>
              <w:jc w:val="center"/>
              <w:rPr>
                <w:rFonts w:ascii="Times New Roman" w:eastAsia="Times New Roman" w:hAnsi="Times New Roman"/>
                <w:bCs/>
                <w:color w:val="FF0000"/>
                <w:lang w:eastAsia="ru-RU"/>
              </w:rPr>
            </w:pPr>
          </w:p>
        </w:tc>
        <w:tc>
          <w:tcPr>
            <w:tcW w:w="2389" w:type="dxa"/>
            <w:vAlign w:val="center"/>
          </w:tcPr>
          <w:p w14:paraId="1F150537" w14:textId="77777777" w:rsidR="00C34430" w:rsidRPr="00801854" w:rsidRDefault="00C34430" w:rsidP="00D61EAE">
            <w:pPr>
              <w:spacing w:after="0" w:line="240" w:lineRule="auto"/>
              <w:jc w:val="center"/>
              <w:rPr>
                <w:rFonts w:ascii="Times New Roman" w:eastAsia="Times New Roman" w:hAnsi="Times New Roman"/>
                <w:color w:val="FF0000"/>
                <w:lang w:eastAsia="ru-RU"/>
              </w:rPr>
            </w:pPr>
          </w:p>
        </w:tc>
        <w:tc>
          <w:tcPr>
            <w:tcW w:w="1237" w:type="dxa"/>
            <w:shd w:val="clear" w:color="auto" w:fill="auto"/>
            <w:vAlign w:val="center"/>
          </w:tcPr>
          <w:p w14:paraId="0475D245" w14:textId="77777777" w:rsidR="00C34430" w:rsidRPr="00801854" w:rsidRDefault="00C34430" w:rsidP="00D61EAE">
            <w:pPr>
              <w:spacing w:after="0" w:line="240" w:lineRule="auto"/>
              <w:jc w:val="center"/>
              <w:rPr>
                <w:rFonts w:ascii="Times New Roman" w:eastAsia="Times New Roman" w:hAnsi="Times New Roman"/>
                <w:color w:val="FF0000"/>
                <w:lang w:eastAsia="ru-RU"/>
              </w:rPr>
            </w:pPr>
          </w:p>
        </w:tc>
      </w:tr>
    </w:tbl>
    <w:p w14:paraId="092EE2AC" w14:textId="77777777" w:rsidR="00C34430" w:rsidRDefault="00C34430" w:rsidP="00C34430">
      <w:pPr>
        <w:tabs>
          <w:tab w:val="left" w:pos="7938"/>
        </w:tabs>
        <w:suppressAutoHyphens/>
        <w:spacing w:after="0" w:line="240" w:lineRule="auto"/>
        <w:ind w:right="-99" w:firstLine="567"/>
        <w:jc w:val="both"/>
        <w:rPr>
          <w:rFonts w:ascii="Times New Roman" w:eastAsia="Arial" w:hAnsi="Times New Roman"/>
          <w:bCs/>
          <w:sz w:val="24"/>
          <w:szCs w:val="24"/>
          <w:lang w:bidi="en-US"/>
        </w:rPr>
      </w:pPr>
    </w:p>
    <w:p w14:paraId="66BA8AAB" w14:textId="77777777" w:rsidR="00C34430" w:rsidRPr="00F904AC" w:rsidRDefault="00C34430" w:rsidP="00C34430">
      <w:pPr>
        <w:tabs>
          <w:tab w:val="left" w:pos="-357"/>
        </w:tabs>
        <w:suppressAutoHyphens/>
        <w:spacing w:after="0" w:line="240" w:lineRule="auto"/>
        <w:jc w:val="both"/>
        <w:rPr>
          <w:rFonts w:ascii="Times New Roman" w:eastAsia="Times New Roman" w:hAnsi="Times New Roman"/>
          <w:sz w:val="24"/>
          <w:szCs w:val="24"/>
          <w:lang w:eastAsia="ru-RU"/>
        </w:rPr>
      </w:pPr>
      <w:r w:rsidRPr="00F904AC">
        <w:rPr>
          <w:rFonts w:ascii="Times New Roman" w:eastAsia="Times New Roman" w:hAnsi="Times New Roman"/>
          <w:sz w:val="24"/>
          <w:szCs w:val="24"/>
          <w:lang w:eastAsia="ru-RU"/>
        </w:rPr>
        <w:t>1. Початок надання Послуг здійснюється за заявкою Замовника.</w:t>
      </w:r>
    </w:p>
    <w:p w14:paraId="1D66A614" w14:textId="77777777" w:rsidR="00C34430" w:rsidRPr="004A39BF" w:rsidRDefault="00C34430" w:rsidP="00C3443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Перелік </w:t>
      </w:r>
      <w:r w:rsidRPr="004A39BF">
        <w:rPr>
          <w:rFonts w:ascii="Times New Roman" w:eastAsia="Times New Roman" w:hAnsi="Times New Roman"/>
          <w:sz w:val="24"/>
          <w:szCs w:val="24"/>
          <w:lang w:eastAsia="ru-RU"/>
        </w:rPr>
        <w:t>послуг</w:t>
      </w:r>
      <w:r w:rsidRPr="004A39BF">
        <w:rPr>
          <w:rFonts w:ascii="Times New Roman" w:hAnsi="Times New Roman"/>
          <w:sz w:val="24"/>
          <w:szCs w:val="24"/>
          <w:shd w:val="clear" w:color="auto" w:fill="FDFEFD"/>
        </w:rPr>
        <w:t xml:space="preserve"> з ремонту і технічного обслуговування кухонного обладнання</w:t>
      </w:r>
    </w:p>
    <w:p w14:paraId="05FE0C95" w14:textId="77777777" w:rsidR="00C34430" w:rsidRPr="004A39BF"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r w:rsidRPr="004A39BF">
        <w:rPr>
          <w:rFonts w:ascii="Times New Roman" w:eastAsia="Times New Roman" w:hAnsi="Times New Roman"/>
          <w:sz w:val="24"/>
          <w:szCs w:val="24"/>
          <w:lang w:eastAsia="ru-RU"/>
        </w:rPr>
        <w:t xml:space="preserve"> включає:</w:t>
      </w:r>
    </w:p>
    <w:p w14:paraId="7E357642" w14:textId="77777777" w:rsidR="00C34430" w:rsidRPr="00801854" w:rsidRDefault="00C34430" w:rsidP="00C34430">
      <w:pPr>
        <w:tabs>
          <w:tab w:val="left" w:pos="-357"/>
        </w:tabs>
        <w:suppressAutoHyphens/>
        <w:spacing w:after="0" w:line="240" w:lineRule="auto"/>
        <w:jc w:val="both"/>
        <w:rPr>
          <w:rFonts w:ascii="Times New Roman" w:eastAsia="Times New Roman" w:hAnsi="Times New Roman"/>
          <w:b/>
          <w:sz w:val="24"/>
          <w:szCs w:val="24"/>
          <w:lang w:eastAsia="ru-RU"/>
        </w:rPr>
      </w:pPr>
      <w:proofErr w:type="spellStart"/>
      <w:r w:rsidRPr="00801854">
        <w:rPr>
          <w:rFonts w:ascii="Times New Roman" w:eastAsia="Times New Roman" w:hAnsi="Times New Roman"/>
          <w:b/>
          <w:sz w:val="24"/>
          <w:szCs w:val="24"/>
          <w:lang w:val="ru-RU" w:eastAsia="ru-RU"/>
        </w:rPr>
        <w:t>Ел</w:t>
      </w:r>
      <w:r>
        <w:rPr>
          <w:rFonts w:ascii="Times New Roman" w:eastAsia="Times New Roman" w:hAnsi="Times New Roman"/>
          <w:b/>
          <w:sz w:val="24"/>
          <w:szCs w:val="24"/>
          <w:lang w:val="ru-RU" w:eastAsia="ru-RU"/>
        </w:rPr>
        <w:t>ектрична</w:t>
      </w:r>
      <w:proofErr w:type="spellEnd"/>
      <w:r>
        <w:rPr>
          <w:rFonts w:ascii="Times New Roman" w:eastAsia="Times New Roman" w:hAnsi="Times New Roman"/>
          <w:b/>
          <w:sz w:val="24"/>
          <w:szCs w:val="24"/>
          <w:lang w:val="ru-RU" w:eastAsia="ru-RU"/>
        </w:rPr>
        <w:t xml:space="preserve"> </w:t>
      </w:r>
      <w:proofErr w:type="gramStart"/>
      <w:r w:rsidRPr="00801854">
        <w:rPr>
          <w:rFonts w:ascii="Times New Roman" w:eastAsia="Times New Roman" w:hAnsi="Times New Roman"/>
          <w:b/>
          <w:sz w:val="24"/>
          <w:szCs w:val="24"/>
          <w:lang w:eastAsia="ru-RU"/>
        </w:rPr>
        <w:t>м’ясорубка</w:t>
      </w:r>
      <w:proofErr w:type="gramEnd"/>
      <w:r w:rsidRPr="00801854">
        <w:rPr>
          <w:rFonts w:ascii="Times New Roman" w:eastAsia="Times New Roman" w:hAnsi="Times New Roman"/>
          <w:b/>
          <w:sz w:val="24"/>
          <w:szCs w:val="24"/>
          <w:lang w:eastAsia="ru-RU"/>
        </w:rPr>
        <w:t xml:space="preserve">: </w:t>
      </w:r>
    </w:p>
    <w:p w14:paraId="6406C2C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-Монтаж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м’ясорубки на підставу після ремонту</w:t>
      </w:r>
    </w:p>
    <w:p w14:paraId="726B2F6C" w14:textId="77777777" w:rsidR="00C34430" w:rsidRPr="00801854" w:rsidRDefault="00C34430" w:rsidP="00C34430">
      <w:pPr>
        <w:tabs>
          <w:tab w:val="left" w:pos="-357"/>
        </w:tabs>
        <w:suppressAutoHyphens/>
        <w:spacing w:after="0" w:line="240" w:lineRule="auto"/>
        <w:jc w:val="both"/>
        <w:rPr>
          <w:rFonts w:ascii="Times New Roman" w:eastAsia="Times New Roman" w:hAnsi="Times New Roman"/>
          <w:sz w:val="24"/>
          <w:szCs w:val="24"/>
          <w:lang w:eastAsia="uk-UA"/>
        </w:rPr>
      </w:pPr>
      <w:r w:rsidRPr="00801854">
        <w:rPr>
          <w:rFonts w:ascii="Times New Roman" w:eastAsia="Times New Roman" w:hAnsi="Times New Roman"/>
          <w:sz w:val="24"/>
          <w:szCs w:val="24"/>
          <w:lang w:eastAsia="uk-UA"/>
        </w:rPr>
        <w:t xml:space="preserve">-Демонтаж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м’ясорубки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привод) з підставки    </w:t>
      </w:r>
    </w:p>
    <w:p w14:paraId="150727FD" w14:textId="77777777" w:rsidR="00C34430" w:rsidRPr="00801854" w:rsidRDefault="00C34430" w:rsidP="00C34430">
      <w:pPr>
        <w:tabs>
          <w:tab w:val="left" w:pos="-357"/>
        </w:tabs>
        <w:suppressAutoHyphens/>
        <w:spacing w:after="0" w:line="240" w:lineRule="auto"/>
        <w:jc w:val="both"/>
        <w:rPr>
          <w:rFonts w:ascii="Times New Roman" w:eastAsia="Times New Roman" w:hAnsi="Times New Roman"/>
          <w:sz w:val="24"/>
          <w:szCs w:val="24"/>
          <w:lang w:eastAsia="uk-UA"/>
        </w:rPr>
      </w:pPr>
      <w:r w:rsidRPr="00801854">
        <w:rPr>
          <w:rFonts w:ascii="Times New Roman" w:eastAsia="Times New Roman" w:hAnsi="Times New Roman"/>
          <w:sz w:val="24"/>
          <w:szCs w:val="24"/>
          <w:lang w:eastAsia="uk-UA"/>
        </w:rPr>
        <w:t xml:space="preserve"> -Розбирання корпусу  </w:t>
      </w:r>
      <w:proofErr w:type="spellStart"/>
      <w:r w:rsidRPr="00801854">
        <w:rPr>
          <w:rFonts w:ascii="Times New Roman" w:eastAsia="Times New Roman" w:hAnsi="Times New Roman"/>
          <w:sz w:val="24"/>
          <w:szCs w:val="24"/>
          <w:lang w:eastAsia="uk-UA"/>
        </w:rPr>
        <w:t>ел.м’ясорубки</w:t>
      </w:r>
      <w:proofErr w:type="spellEnd"/>
      <w:r w:rsidRPr="00801854">
        <w:rPr>
          <w:rFonts w:ascii="Times New Roman" w:eastAsia="Times New Roman" w:hAnsi="Times New Roman"/>
          <w:sz w:val="24"/>
          <w:szCs w:val="24"/>
          <w:lang w:eastAsia="uk-UA"/>
        </w:rPr>
        <w:t xml:space="preserve">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привод) для проведення ремонту </w:t>
      </w:r>
    </w:p>
    <w:p w14:paraId="4E95E22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 -Збирання  корпусу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м’ясорубки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привод) після проведення ремонту</w:t>
      </w:r>
    </w:p>
    <w:p w14:paraId="67122326"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-Демонтаж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двигуна </w:t>
      </w:r>
    </w:p>
    <w:p w14:paraId="3DDB43F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-Монтаж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двигуна</w:t>
      </w:r>
    </w:p>
    <w:p w14:paraId="1FCC434A"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ru-RU"/>
        </w:rPr>
        <w:t>-Слюсарно-зварювальні послуги за 1 од.</w:t>
      </w:r>
    </w:p>
    <w:p w14:paraId="7A3E237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-Очищення внутрішньої порожнини редуктора від відпрацьованого масла, забруднень, промивка.</w:t>
      </w:r>
    </w:p>
    <w:p w14:paraId="3CE3147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-Притирання і шліфовка решіток і ножів </w:t>
      </w:r>
      <w:proofErr w:type="spellStart"/>
      <w:r w:rsidRPr="00801854">
        <w:rPr>
          <w:rFonts w:ascii="Times New Roman" w:eastAsia="Times New Roman" w:hAnsi="Times New Roman"/>
          <w:sz w:val="24"/>
          <w:szCs w:val="24"/>
          <w:lang w:eastAsia="uk-UA"/>
        </w:rPr>
        <w:t>ел.м’ясорубки</w:t>
      </w:r>
      <w:proofErr w:type="spellEnd"/>
      <w:r w:rsidRPr="00801854">
        <w:rPr>
          <w:rFonts w:ascii="Times New Roman" w:eastAsia="Times New Roman" w:hAnsi="Times New Roman"/>
          <w:sz w:val="24"/>
          <w:szCs w:val="24"/>
          <w:lang w:eastAsia="uk-UA"/>
        </w:rPr>
        <w:t xml:space="preserve"> за 1 комплект.</w:t>
      </w:r>
    </w:p>
    <w:p w14:paraId="6E953F3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-Обробка герметиком місць витоків масла з редуктора</w:t>
      </w:r>
    </w:p>
    <w:p w14:paraId="6EA647D0"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підшипника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м’ясорубки</w:t>
      </w:r>
    </w:p>
    <w:p w14:paraId="7C1DF111"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підшипника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двигуна</w:t>
      </w:r>
    </w:p>
    <w:p w14:paraId="23B618C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сальника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м’ясорубки</w:t>
      </w:r>
    </w:p>
    <w:p w14:paraId="1BE17106"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шестерні редуктора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м’ясорубки 1од.</w:t>
      </w:r>
    </w:p>
    <w:p w14:paraId="32B9A7C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прокладок редуктора за 1 комплект.</w:t>
      </w:r>
    </w:p>
    <w:p w14:paraId="17666AC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масла в редукторі</w:t>
      </w:r>
    </w:p>
    <w:p w14:paraId="4F1AA324" w14:textId="77777777" w:rsidR="00C34430" w:rsidRPr="00801854" w:rsidRDefault="00C34430" w:rsidP="00C34430">
      <w:pPr>
        <w:shd w:val="clear" w:color="auto" w:fill="FFFFFF"/>
        <w:spacing w:after="0" w:line="240" w:lineRule="auto"/>
        <w:jc w:val="both"/>
        <w:outlineLvl w:val="0"/>
        <w:rPr>
          <w:rFonts w:ascii="Times New Roman" w:eastAsia="Times New Roman" w:hAnsi="Times New Roman"/>
          <w:kern w:val="36"/>
          <w:sz w:val="24"/>
          <w:szCs w:val="24"/>
          <w:lang w:eastAsia="ru-RU"/>
        </w:rPr>
      </w:pPr>
      <w:r w:rsidRPr="00801854">
        <w:rPr>
          <w:rFonts w:ascii="Times New Roman" w:eastAsia="Times New Roman" w:hAnsi="Times New Roman"/>
          <w:bCs/>
          <w:kern w:val="36"/>
          <w:sz w:val="24"/>
          <w:szCs w:val="24"/>
          <w:lang w:eastAsia="uk-UA"/>
        </w:rPr>
        <w:t xml:space="preserve">-Заміна </w:t>
      </w:r>
      <w:proofErr w:type="spellStart"/>
      <w:r w:rsidRPr="00801854">
        <w:rPr>
          <w:rFonts w:ascii="Times New Roman" w:eastAsia="Times New Roman" w:hAnsi="Times New Roman"/>
          <w:kern w:val="36"/>
          <w:sz w:val="24"/>
          <w:szCs w:val="24"/>
          <w:lang w:eastAsia="ru-RU"/>
        </w:rPr>
        <w:t>штіфта</w:t>
      </w:r>
      <w:proofErr w:type="spellEnd"/>
      <w:r w:rsidRPr="00801854">
        <w:rPr>
          <w:rFonts w:ascii="Times New Roman" w:eastAsia="Times New Roman" w:hAnsi="Times New Roman"/>
          <w:kern w:val="36"/>
          <w:sz w:val="24"/>
          <w:szCs w:val="24"/>
          <w:lang w:eastAsia="ru-RU"/>
        </w:rPr>
        <w:t xml:space="preserve"> на шнеку </w:t>
      </w:r>
      <w:proofErr w:type="spellStart"/>
      <w:r w:rsidRPr="00801854">
        <w:rPr>
          <w:rFonts w:ascii="Times New Roman" w:eastAsia="Times New Roman" w:hAnsi="Times New Roman"/>
          <w:kern w:val="36"/>
          <w:sz w:val="24"/>
          <w:szCs w:val="24"/>
          <w:lang w:eastAsia="ru-RU"/>
        </w:rPr>
        <w:t>ел.</w:t>
      </w:r>
      <w:r w:rsidRPr="00801854">
        <w:rPr>
          <w:rFonts w:ascii="Times New Roman" w:eastAsia="Times New Roman" w:hAnsi="Times New Roman"/>
          <w:bCs/>
          <w:kern w:val="36"/>
          <w:sz w:val="24"/>
          <w:szCs w:val="24"/>
          <w:lang w:eastAsia="uk-UA"/>
        </w:rPr>
        <w:t>м’ясорубки</w:t>
      </w:r>
      <w:proofErr w:type="spellEnd"/>
    </w:p>
    <w:p w14:paraId="4BF16FEC"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lastRenderedPageBreak/>
        <w:t xml:space="preserve">-Заміна решіток або ножів </w:t>
      </w:r>
      <w:proofErr w:type="spellStart"/>
      <w:r w:rsidRPr="00801854">
        <w:rPr>
          <w:rFonts w:ascii="Times New Roman" w:eastAsia="Times New Roman" w:hAnsi="Times New Roman"/>
          <w:sz w:val="24"/>
          <w:szCs w:val="24"/>
          <w:lang w:eastAsia="uk-UA"/>
        </w:rPr>
        <w:t>ел.м’ясорубки</w:t>
      </w:r>
      <w:proofErr w:type="spellEnd"/>
      <w:r w:rsidRPr="00801854">
        <w:rPr>
          <w:rFonts w:ascii="Times New Roman" w:eastAsia="Times New Roman" w:hAnsi="Times New Roman"/>
          <w:sz w:val="24"/>
          <w:szCs w:val="24"/>
          <w:lang w:eastAsia="uk-UA"/>
        </w:rPr>
        <w:t xml:space="preserve"> за 1 шт.</w:t>
      </w:r>
    </w:p>
    <w:p w14:paraId="085F9465"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черв'ячної шестерні шнека м'ясорубки</w:t>
      </w:r>
    </w:p>
    <w:p w14:paraId="55CC8A2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гайки шнека   </w:t>
      </w:r>
    </w:p>
    <w:p w14:paraId="22DC10F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w:t>
      </w:r>
      <w:proofErr w:type="spellStart"/>
      <w:r w:rsidRPr="00801854">
        <w:rPr>
          <w:rFonts w:ascii="Times New Roman" w:eastAsia="Times New Roman" w:hAnsi="Times New Roman"/>
          <w:sz w:val="24"/>
          <w:szCs w:val="24"/>
          <w:lang w:eastAsia="uk-UA"/>
        </w:rPr>
        <w:t>корпуса</w:t>
      </w:r>
      <w:proofErr w:type="spellEnd"/>
      <w:r w:rsidRPr="00801854">
        <w:rPr>
          <w:rFonts w:ascii="Times New Roman" w:eastAsia="Times New Roman" w:hAnsi="Times New Roman"/>
          <w:sz w:val="24"/>
          <w:szCs w:val="24"/>
          <w:lang w:eastAsia="uk-UA"/>
        </w:rPr>
        <w:t xml:space="preserve"> шнека </w:t>
      </w:r>
      <w:proofErr w:type="spellStart"/>
      <w:r w:rsidRPr="00801854">
        <w:rPr>
          <w:rFonts w:ascii="Times New Roman" w:eastAsia="Times New Roman" w:hAnsi="Times New Roman"/>
          <w:sz w:val="24"/>
          <w:szCs w:val="24"/>
          <w:lang w:eastAsia="uk-UA"/>
        </w:rPr>
        <w:t>ел.м'ясорубки</w:t>
      </w:r>
      <w:proofErr w:type="spellEnd"/>
    </w:p>
    <w:p w14:paraId="6F83D30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упорного кільця шнека</w:t>
      </w:r>
    </w:p>
    <w:p w14:paraId="2F43CB0D" w14:textId="77777777" w:rsidR="00C34430" w:rsidRPr="00801854" w:rsidRDefault="00C34430" w:rsidP="00C34430">
      <w:pPr>
        <w:shd w:val="clear" w:color="auto" w:fill="FFFFFF"/>
        <w:spacing w:after="0" w:line="240" w:lineRule="auto"/>
        <w:rPr>
          <w:rFonts w:ascii="Times New Roman" w:eastAsia="Times New Roman" w:hAnsi="Times New Roman"/>
          <w:sz w:val="24"/>
          <w:szCs w:val="24"/>
          <w:lang w:eastAsia="uk-UA"/>
        </w:rPr>
      </w:pPr>
      <w:r w:rsidRPr="00801854">
        <w:rPr>
          <w:rFonts w:ascii="Times New Roman" w:eastAsia="Times New Roman" w:hAnsi="Times New Roman"/>
          <w:sz w:val="24"/>
          <w:szCs w:val="24"/>
          <w:lang w:eastAsia="uk-UA"/>
        </w:rPr>
        <w:t>-Заміна кнопок "Пуск-Стоп"</w:t>
      </w:r>
    </w:p>
    <w:p w14:paraId="56D16FFD"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ru-RU"/>
        </w:rPr>
        <w:t xml:space="preserve">-Зміна </w:t>
      </w:r>
      <w:proofErr w:type="spellStart"/>
      <w:r w:rsidRPr="00801854">
        <w:rPr>
          <w:rFonts w:ascii="Times New Roman" w:eastAsia="Times New Roman" w:hAnsi="Times New Roman"/>
          <w:sz w:val="24"/>
          <w:szCs w:val="24"/>
          <w:lang w:eastAsia="ru-RU"/>
        </w:rPr>
        <w:t>ел</w:t>
      </w:r>
      <w:proofErr w:type="spellEnd"/>
      <w:r w:rsidRPr="00801854">
        <w:rPr>
          <w:rFonts w:ascii="Times New Roman" w:eastAsia="Times New Roman" w:hAnsi="Times New Roman"/>
          <w:sz w:val="24"/>
          <w:szCs w:val="24"/>
          <w:lang w:eastAsia="ru-RU"/>
        </w:rPr>
        <w:t>. вимикача (типу АЕ )</w:t>
      </w:r>
    </w:p>
    <w:p w14:paraId="3BC2149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ru-RU"/>
        </w:rPr>
        <w:t xml:space="preserve">-Заміна </w:t>
      </w:r>
      <w:proofErr w:type="spellStart"/>
      <w:r w:rsidRPr="00801854">
        <w:rPr>
          <w:rFonts w:ascii="Times New Roman" w:eastAsia="Times New Roman" w:hAnsi="Times New Roman"/>
          <w:sz w:val="24"/>
          <w:szCs w:val="24"/>
          <w:lang w:eastAsia="ru-RU"/>
        </w:rPr>
        <w:t>эл</w:t>
      </w:r>
      <w:proofErr w:type="spellEnd"/>
      <w:r w:rsidRPr="00801854">
        <w:rPr>
          <w:rFonts w:ascii="Times New Roman" w:eastAsia="Times New Roman" w:hAnsi="Times New Roman"/>
          <w:sz w:val="24"/>
          <w:szCs w:val="24"/>
          <w:lang w:eastAsia="ru-RU"/>
        </w:rPr>
        <w:t>. пускача (типу ПМЛ)</w:t>
      </w:r>
    </w:p>
    <w:p w14:paraId="1F9C392D"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пакетного перемикача </w:t>
      </w:r>
    </w:p>
    <w:p w14:paraId="474A2ACB"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w:t>
      </w:r>
      <w:proofErr w:type="spellStart"/>
      <w:r w:rsidRPr="00801854">
        <w:rPr>
          <w:rFonts w:ascii="Times New Roman" w:eastAsia="Times New Roman" w:hAnsi="Times New Roman"/>
          <w:sz w:val="24"/>
          <w:szCs w:val="24"/>
          <w:lang w:eastAsia="uk-UA"/>
        </w:rPr>
        <w:t>вала</w:t>
      </w:r>
      <w:proofErr w:type="spellEnd"/>
      <w:r w:rsidRPr="00801854">
        <w:rPr>
          <w:rFonts w:ascii="Times New Roman" w:eastAsia="Times New Roman" w:hAnsi="Times New Roman"/>
          <w:sz w:val="24"/>
          <w:szCs w:val="24"/>
          <w:lang w:eastAsia="uk-UA"/>
        </w:rPr>
        <w:t xml:space="preserve"> редуктора </w:t>
      </w:r>
    </w:p>
    <w:p w14:paraId="0358977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шпонки шнека </w:t>
      </w:r>
    </w:p>
    <w:p w14:paraId="78B7BBB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силового кабелю за 1 м.</w:t>
      </w:r>
    </w:p>
    <w:p w14:paraId="3BAA707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-Ремонт редуктора </w:t>
      </w:r>
      <w:proofErr w:type="spellStart"/>
      <w:r w:rsidRPr="00801854">
        <w:rPr>
          <w:rFonts w:ascii="Times New Roman" w:eastAsia="Times New Roman" w:hAnsi="Times New Roman"/>
          <w:sz w:val="24"/>
          <w:szCs w:val="24"/>
          <w:lang w:eastAsia="uk-UA"/>
        </w:rPr>
        <w:t>ел.м’ясорубки</w:t>
      </w:r>
      <w:proofErr w:type="spellEnd"/>
      <w:r w:rsidRPr="00801854">
        <w:rPr>
          <w:rFonts w:ascii="Times New Roman" w:eastAsia="Times New Roman" w:hAnsi="Times New Roman"/>
          <w:sz w:val="24"/>
          <w:szCs w:val="24"/>
          <w:lang w:eastAsia="uk-UA"/>
        </w:rPr>
        <w:t xml:space="preserve">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привід)</w:t>
      </w:r>
    </w:p>
    <w:p w14:paraId="14A97C9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-Ремонт корпусу шнека в </w:t>
      </w:r>
      <w:proofErr w:type="spellStart"/>
      <w:r w:rsidRPr="00801854">
        <w:rPr>
          <w:rFonts w:ascii="Times New Roman" w:eastAsia="Times New Roman" w:hAnsi="Times New Roman"/>
          <w:sz w:val="24"/>
          <w:szCs w:val="24"/>
          <w:lang w:eastAsia="uk-UA"/>
        </w:rPr>
        <w:t>т.ч</w:t>
      </w:r>
      <w:proofErr w:type="spellEnd"/>
      <w:r w:rsidRPr="00801854">
        <w:rPr>
          <w:rFonts w:ascii="Times New Roman" w:eastAsia="Times New Roman" w:hAnsi="Times New Roman"/>
          <w:sz w:val="24"/>
          <w:szCs w:val="24"/>
          <w:lang w:eastAsia="uk-UA"/>
        </w:rPr>
        <w:t>. зварювальні послуги</w:t>
      </w:r>
    </w:p>
    <w:p w14:paraId="451D944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-Ремонт черв'ячної шестерні шнека в </w:t>
      </w:r>
      <w:proofErr w:type="spellStart"/>
      <w:r w:rsidRPr="00801854">
        <w:rPr>
          <w:rFonts w:ascii="Times New Roman" w:eastAsia="Times New Roman" w:hAnsi="Times New Roman"/>
          <w:sz w:val="24"/>
          <w:szCs w:val="24"/>
          <w:lang w:eastAsia="uk-UA"/>
        </w:rPr>
        <w:t>т.ч</w:t>
      </w:r>
      <w:proofErr w:type="spellEnd"/>
      <w:r w:rsidRPr="00801854">
        <w:rPr>
          <w:rFonts w:ascii="Times New Roman" w:eastAsia="Times New Roman" w:hAnsi="Times New Roman"/>
          <w:sz w:val="24"/>
          <w:szCs w:val="24"/>
          <w:lang w:eastAsia="uk-UA"/>
        </w:rPr>
        <w:t>. токарні послуги</w:t>
      </w:r>
    </w:p>
    <w:p w14:paraId="1ACD74E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-Ремонт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двигуна </w:t>
      </w:r>
      <w:proofErr w:type="spellStart"/>
      <w:r w:rsidRPr="00801854">
        <w:rPr>
          <w:rFonts w:ascii="Times New Roman" w:eastAsia="Times New Roman" w:hAnsi="Times New Roman"/>
          <w:sz w:val="24"/>
          <w:szCs w:val="24"/>
          <w:lang w:eastAsia="uk-UA"/>
        </w:rPr>
        <w:t>ел.м’ясорубки</w:t>
      </w:r>
      <w:proofErr w:type="spellEnd"/>
      <w:r w:rsidRPr="00801854">
        <w:rPr>
          <w:rFonts w:ascii="Times New Roman" w:eastAsia="Times New Roman" w:hAnsi="Times New Roman"/>
          <w:sz w:val="24"/>
          <w:szCs w:val="24"/>
          <w:lang w:eastAsia="uk-UA"/>
        </w:rPr>
        <w:t xml:space="preserve"> визначається згідно </w:t>
      </w:r>
      <w:proofErr w:type="spellStart"/>
      <w:r w:rsidRPr="00801854">
        <w:rPr>
          <w:rFonts w:ascii="Times New Roman" w:eastAsia="Times New Roman" w:hAnsi="Times New Roman"/>
          <w:sz w:val="24"/>
          <w:szCs w:val="24"/>
          <w:lang w:eastAsia="uk-UA"/>
        </w:rPr>
        <w:t>рах.факт</w:t>
      </w:r>
      <w:proofErr w:type="spellEnd"/>
      <w:r w:rsidRPr="00801854">
        <w:rPr>
          <w:rFonts w:ascii="Times New Roman" w:eastAsia="Times New Roman" w:hAnsi="Times New Roman"/>
          <w:sz w:val="24"/>
          <w:szCs w:val="24"/>
          <w:lang w:eastAsia="uk-UA"/>
        </w:rPr>
        <w:t xml:space="preserve">. організації, що проводить ремонт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двигунів</w:t>
      </w:r>
    </w:p>
    <w:p w14:paraId="570B96D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-Ремонт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схеми (ланцюгу управління)</w:t>
      </w:r>
    </w:p>
    <w:p w14:paraId="72A6A1C6"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-Ремонт заземлення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м’ясорубки</w:t>
      </w:r>
    </w:p>
    <w:p w14:paraId="7D9929C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-Ремонт кнопки "Пуск-Стоп"</w:t>
      </w:r>
    </w:p>
    <w:p w14:paraId="77E5ADDB" w14:textId="77777777" w:rsidR="00C34430" w:rsidRDefault="00C34430" w:rsidP="00C34430">
      <w:pPr>
        <w:spacing w:after="0" w:line="240" w:lineRule="auto"/>
        <w:jc w:val="both"/>
        <w:rPr>
          <w:rFonts w:ascii="Times New Roman" w:eastAsia="Times New Roman" w:hAnsi="Times New Roman"/>
          <w:color w:val="FF0000"/>
          <w:sz w:val="24"/>
          <w:szCs w:val="24"/>
          <w:highlight w:val="green"/>
          <w:lang w:eastAsia="ru-RU"/>
        </w:rPr>
      </w:pPr>
      <w:r w:rsidRPr="00801854">
        <w:rPr>
          <w:rFonts w:ascii="Times New Roman" w:eastAsia="Times New Roman" w:hAnsi="Times New Roman"/>
          <w:sz w:val="24"/>
          <w:szCs w:val="24"/>
          <w:lang w:eastAsia="ru-RU"/>
        </w:rPr>
        <w:t xml:space="preserve">-Проведення технічного обстеження </w:t>
      </w:r>
      <w:proofErr w:type="spellStart"/>
      <w:r w:rsidRPr="00801854">
        <w:rPr>
          <w:rFonts w:ascii="Times New Roman" w:eastAsia="Times New Roman" w:hAnsi="Times New Roman"/>
          <w:sz w:val="24"/>
          <w:szCs w:val="24"/>
          <w:lang w:eastAsia="ru-RU"/>
        </w:rPr>
        <w:t>ел.</w:t>
      </w:r>
      <w:r w:rsidRPr="00801854">
        <w:rPr>
          <w:rFonts w:ascii="Times New Roman" w:eastAsia="Times New Roman" w:hAnsi="Times New Roman"/>
          <w:sz w:val="24"/>
          <w:szCs w:val="24"/>
          <w:lang w:eastAsia="uk-UA"/>
        </w:rPr>
        <w:t>м’ясорубки</w:t>
      </w:r>
      <w:proofErr w:type="spellEnd"/>
      <w:r w:rsidRPr="00801854">
        <w:rPr>
          <w:rFonts w:ascii="Times New Roman" w:eastAsia="Times New Roman" w:hAnsi="Times New Roman"/>
          <w:sz w:val="24"/>
          <w:szCs w:val="24"/>
          <w:lang w:eastAsia="uk-UA"/>
        </w:rPr>
        <w:t xml:space="preserve"> або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привода </w:t>
      </w:r>
      <w:r w:rsidRPr="00801854">
        <w:rPr>
          <w:rFonts w:ascii="Times New Roman" w:eastAsia="Times New Roman" w:hAnsi="Times New Roman"/>
          <w:sz w:val="24"/>
          <w:szCs w:val="24"/>
          <w:lang w:eastAsia="ru-RU"/>
        </w:rPr>
        <w:t xml:space="preserve"> на придатність до експлуатування </w:t>
      </w:r>
    </w:p>
    <w:p w14:paraId="414BABA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color w:val="FF0000"/>
          <w:sz w:val="24"/>
          <w:szCs w:val="24"/>
          <w:highlight w:val="green"/>
          <w:lang w:eastAsia="ru-RU"/>
        </w:rPr>
        <w:t xml:space="preserve">  </w:t>
      </w:r>
    </w:p>
    <w:p w14:paraId="0F054B0A" w14:textId="77777777" w:rsidR="00C34430" w:rsidRPr="00801854" w:rsidRDefault="00C34430" w:rsidP="00C34430">
      <w:pPr>
        <w:tabs>
          <w:tab w:val="left" w:pos="-357"/>
        </w:tabs>
        <w:suppressAutoHyphens/>
        <w:spacing w:after="0" w:line="240" w:lineRule="auto"/>
        <w:jc w:val="both"/>
        <w:rPr>
          <w:rFonts w:ascii="Times New Roman" w:eastAsia="Times New Roman" w:hAnsi="Times New Roman"/>
          <w:b/>
          <w:sz w:val="24"/>
          <w:szCs w:val="24"/>
          <w:lang w:eastAsia="ru-RU"/>
        </w:rPr>
      </w:pPr>
      <w:r w:rsidRPr="00801854">
        <w:rPr>
          <w:rFonts w:ascii="Times New Roman" w:eastAsia="Times New Roman" w:hAnsi="Times New Roman"/>
          <w:b/>
          <w:sz w:val="24"/>
          <w:szCs w:val="24"/>
          <w:lang w:eastAsia="ru-RU"/>
        </w:rPr>
        <w:t>Ел</w:t>
      </w:r>
      <w:r>
        <w:rPr>
          <w:rFonts w:ascii="Times New Roman" w:eastAsia="Times New Roman" w:hAnsi="Times New Roman"/>
          <w:b/>
          <w:sz w:val="24"/>
          <w:szCs w:val="24"/>
          <w:lang w:eastAsia="ru-RU"/>
        </w:rPr>
        <w:t xml:space="preserve">ектрична </w:t>
      </w:r>
      <w:r w:rsidRPr="00801854">
        <w:rPr>
          <w:rFonts w:ascii="Times New Roman" w:eastAsia="Times New Roman" w:hAnsi="Times New Roman"/>
          <w:b/>
          <w:sz w:val="24"/>
          <w:szCs w:val="24"/>
          <w:lang w:eastAsia="ru-RU"/>
        </w:rPr>
        <w:t>плита:</w:t>
      </w:r>
    </w:p>
    <w:p w14:paraId="591C6D8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Розбирання корпусу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плити для здійснення ремонту</w:t>
      </w:r>
    </w:p>
    <w:p w14:paraId="32A315BC"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Збірка корпусу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плити після здійснення ремонту</w:t>
      </w:r>
    </w:p>
    <w:p w14:paraId="3585958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Демонтаж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конфорки з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плити для ремонту за 1 од.</w:t>
      </w:r>
    </w:p>
    <w:p w14:paraId="60C639C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Демонтаж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перемикача типу ТПКП за 1 од.</w:t>
      </w:r>
    </w:p>
    <w:p w14:paraId="2FA36A0D"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Монтаж відремонтованої або нової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конфорки на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плиту за 1 од.</w:t>
      </w:r>
    </w:p>
    <w:p w14:paraId="2B2837A3"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Монтаж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перемикача ТПКП на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плиту  за 1 од.  </w:t>
      </w:r>
    </w:p>
    <w:p w14:paraId="40EB238F"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Очищення струмопровідних частин від нагару та бруду.</w:t>
      </w:r>
    </w:p>
    <w:p w14:paraId="17BFF965"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Підтяжка різьбових з'єднань на струмопровідних частинах.</w:t>
      </w:r>
    </w:p>
    <w:p w14:paraId="3ACF665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Слюсарно-зварювальні послуги</w:t>
      </w:r>
    </w:p>
    <w:p w14:paraId="4196F35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Заміна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нагрівача духової шафи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плити за 1 од.</w:t>
      </w:r>
    </w:p>
    <w:p w14:paraId="570276F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силового кабелю за1м</w:t>
      </w:r>
    </w:p>
    <w:p w14:paraId="149A050C"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Заміна датчика-реле температури ( типу Т-32 )  </w:t>
      </w:r>
    </w:p>
    <w:p w14:paraId="73C05CBF"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Заміна керамічної колодки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конфорки</w:t>
      </w:r>
    </w:p>
    <w:p w14:paraId="35B2FEDA"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силової колодки (63-100А)</w:t>
      </w:r>
    </w:p>
    <w:p w14:paraId="2EE7C79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Заміна сигнальних ламп за 1 од.  </w:t>
      </w:r>
    </w:p>
    <w:p w14:paraId="0CE0AFE5"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латунної шини за 1м.</w:t>
      </w:r>
    </w:p>
    <w:p w14:paraId="22C894F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Заміна ремкомплекту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конфорки за 1од.</w:t>
      </w:r>
    </w:p>
    <w:p w14:paraId="0407D17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ru-RU"/>
        </w:rPr>
        <w:t xml:space="preserve">Заміна </w:t>
      </w:r>
      <w:proofErr w:type="spellStart"/>
      <w:r w:rsidRPr="00801854">
        <w:rPr>
          <w:rFonts w:ascii="Times New Roman" w:eastAsia="Times New Roman" w:hAnsi="Times New Roman"/>
          <w:sz w:val="24"/>
          <w:szCs w:val="24"/>
          <w:lang w:eastAsia="ru-RU"/>
        </w:rPr>
        <w:t>ел</w:t>
      </w:r>
      <w:proofErr w:type="spellEnd"/>
      <w:r w:rsidRPr="00801854">
        <w:rPr>
          <w:rFonts w:ascii="Times New Roman" w:eastAsia="Times New Roman" w:hAnsi="Times New Roman"/>
          <w:sz w:val="24"/>
          <w:szCs w:val="24"/>
          <w:lang w:eastAsia="ru-RU"/>
        </w:rPr>
        <w:t>. пускача (</w:t>
      </w:r>
      <w:proofErr w:type="spellStart"/>
      <w:r w:rsidRPr="00801854">
        <w:rPr>
          <w:rFonts w:ascii="Times New Roman" w:eastAsia="Times New Roman" w:hAnsi="Times New Roman"/>
          <w:sz w:val="24"/>
          <w:szCs w:val="24"/>
          <w:lang w:eastAsia="ru-RU"/>
        </w:rPr>
        <w:t>типа</w:t>
      </w:r>
      <w:proofErr w:type="spellEnd"/>
      <w:r w:rsidRPr="00801854">
        <w:rPr>
          <w:rFonts w:ascii="Times New Roman" w:eastAsia="Times New Roman" w:hAnsi="Times New Roman"/>
          <w:sz w:val="24"/>
          <w:szCs w:val="24"/>
          <w:lang w:eastAsia="ru-RU"/>
        </w:rPr>
        <w:t xml:space="preserve"> ПМЛ)</w:t>
      </w:r>
    </w:p>
    <w:p w14:paraId="3AFAFD13"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ru-RU"/>
        </w:rPr>
        <w:t xml:space="preserve">Заміна </w:t>
      </w:r>
      <w:proofErr w:type="spellStart"/>
      <w:r w:rsidRPr="00801854">
        <w:rPr>
          <w:rFonts w:ascii="Times New Roman" w:eastAsia="Times New Roman" w:hAnsi="Times New Roman"/>
          <w:sz w:val="24"/>
          <w:szCs w:val="24"/>
          <w:lang w:eastAsia="ru-RU"/>
        </w:rPr>
        <w:t>ел</w:t>
      </w:r>
      <w:proofErr w:type="spellEnd"/>
      <w:r w:rsidRPr="00801854">
        <w:rPr>
          <w:rFonts w:ascii="Times New Roman" w:eastAsia="Times New Roman" w:hAnsi="Times New Roman"/>
          <w:sz w:val="24"/>
          <w:szCs w:val="24"/>
          <w:lang w:eastAsia="ru-RU"/>
        </w:rPr>
        <w:t>. вимикача (</w:t>
      </w:r>
      <w:proofErr w:type="spellStart"/>
      <w:r w:rsidRPr="00801854">
        <w:rPr>
          <w:rFonts w:ascii="Times New Roman" w:eastAsia="Times New Roman" w:hAnsi="Times New Roman"/>
          <w:sz w:val="24"/>
          <w:szCs w:val="24"/>
          <w:lang w:eastAsia="ru-RU"/>
        </w:rPr>
        <w:t>типуАЕ</w:t>
      </w:r>
      <w:proofErr w:type="spellEnd"/>
      <w:r w:rsidRPr="00801854">
        <w:rPr>
          <w:rFonts w:ascii="Times New Roman" w:eastAsia="Times New Roman" w:hAnsi="Times New Roman"/>
          <w:sz w:val="24"/>
          <w:szCs w:val="24"/>
          <w:lang w:eastAsia="ru-RU"/>
        </w:rPr>
        <w:t xml:space="preserve"> .)</w:t>
      </w:r>
    </w:p>
    <w:p w14:paraId="49CB82A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ru-RU"/>
        </w:rPr>
        <w:t xml:space="preserve">Заміна проводу ( РТХК 2,5) за 1 м. </w:t>
      </w:r>
    </w:p>
    <w:p w14:paraId="1F5FA506"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Ремонт заземлення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конфорки за 1 од.</w:t>
      </w:r>
    </w:p>
    <w:p w14:paraId="334A89AF"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Ремонт механізму повернення  дверей духової шафи на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плиті</w:t>
      </w:r>
    </w:p>
    <w:p w14:paraId="4D90C26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Ремонт корпусу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конфорки </w:t>
      </w:r>
    </w:p>
    <w:p w14:paraId="457E123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Ремонт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перемикача (типу ТПКП)</w:t>
      </w:r>
    </w:p>
    <w:p w14:paraId="108D1E40"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ru-RU"/>
        </w:rPr>
        <w:t xml:space="preserve">Проведення технічного обстеження </w:t>
      </w:r>
      <w:proofErr w:type="spellStart"/>
      <w:r w:rsidRPr="00801854">
        <w:rPr>
          <w:rFonts w:ascii="Times New Roman" w:eastAsia="Times New Roman" w:hAnsi="Times New Roman"/>
          <w:sz w:val="24"/>
          <w:szCs w:val="24"/>
          <w:lang w:eastAsia="uk-UA"/>
        </w:rPr>
        <w:t>ел</w:t>
      </w:r>
      <w:proofErr w:type="spellEnd"/>
      <w:r w:rsidRPr="00801854">
        <w:rPr>
          <w:rFonts w:ascii="Times New Roman" w:eastAsia="Times New Roman" w:hAnsi="Times New Roman"/>
          <w:sz w:val="24"/>
          <w:szCs w:val="24"/>
          <w:lang w:eastAsia="uk-UA"/>
        </w:rPr>
        <w:t xml:space="preserve">. плити та духової шафи </w:t>
      </w:r>
      <w:r w:rsidRPr="00801854">
        <w:rPr>
          <w:rFonts w:ascii="Times New Roman" w:eastAsia="Times New Roman" w:hAnsi="Times New Roman"/>
          <w:sz w:val="24"/>
          <w:szCs w:val="24"/>
          <w:lang w:eastAsia="ru-RU"/>
        </w:rPr>
        <w:t xml:space="preserve"> на придатність до  експлуатування . </w:t>
      </w:r>
    </w:p>
    <w:p w14:paraId="10CE2A0F"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ru-RU"/>
        </w:rPr>
        <w:t xml:space="preserve"> </w:t>
      </w:r>
    </w:p>
    <w:p w14:paraId="50304CC0" w14:textId="77777777" w:rsidR="00C34430" w:rsidRPr="008B5EAC" w:rsidRDefault="00C34430" w:rsidP="00C34430">
      <w:pPr>
        <w:tabs>
          <w:tab w:val="left" w:pos="-357"/>
        </w:tabs>
        <w:suppressAutoHyphens/>
        <w:spacing w:after="0" w:line="240" w:lineRule="auto"/>
        <w:jc w:val="both"/>
        <w:rPr>
          <w:rFonts w:ascii="Times New Roman" w:eastAsia="Times New Roman" w:hAnsi="Times New Roman"/>
          <w:b/>
          <w:sz w:val="24"/>
          <w:szCs w:val="24"/>
          <w:lang w:eastAsia="ru-RU"/>
        </w:rPr>
      </w:pPr>
      <w:r w:rsidRPr="008B5EAC">
        <w:rPr>
          <w:rFonts w:ascii="Times New Roman" w:eastAsia="Times New Roman" w:hAnsi="Times New Roman"/>
          <w:b/>
          <w:sz w:val="24"/>
          <w:szCs w:val="24"/>
          <w:lang w:eastAsia="ru-RU"/>
        </w:rPr>
        <w:t>Електрична сковорода:</w:t>
      </w:r>
    </w:p>
    <w:p w14:paraId="67FD50A4"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 xml:space="preserve">Розбирання вузлів для ремонту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сковороди</w:t>
      </w:r>
      <w:r w:rsidRPr="008B5EAC">
        <w:rPr>
          <w:rFonts w:ascii="Times New Roman" w:eastAsia="Times New Roman" w:hAnsi="Times New Roman"/>
          <w:sz w:val="24"/>
          <w:szCs w:val="24"/>
          <w:lang w:eastAsia="ru-RU"/>
        </w:rPr>
        <w:tab/>
      </w:r>
    </w:p>
    <w:p w14:paraId="7C0B9D2F" w14:textId="77777777" w:rsidR="00C34430" w:rsidRPr="008B5EAC" w:rsidRDefault="00C34430" w:rsidP="00C34430">
      <w:pPr>
        <w:tabs>
          <w:tab w:val="left" w:pos="1080"/>
        </w:tabs>
        <w:spacing w:after="0" w:line="240" w:lineRule="auto"/>
        <w:jc w:val="both"/>
        <w:rPr>
          <w:rFonts w:ascii="Times New Roman" w:eastAsia="Times New Roman" w:hAnsi="Times New Roman"/>
          <w:sz w:val="24"/>
          <w:szCs w:val="24"/>
          <w:lang w:eastAsia="uk-UA"/>
        </w:rPr>
      </w:pPr>
      <w:r w:rsidRPr="008B5EAC">
        <w:rPr>
          <w:rFonts w:ascii="Times New Roman" w:eastAsia="Times New Roman" w:hAnsi="Times New Roman"/>
          <w:b/>
          <w:sz w:val="24"/>
          <w:szCs w:val="24"/>
          <w:lang w:eastAsia="ru-RU"/>
        </w:rPr>
        <w:lastRenderedPageBreak/>
        <w:t>-</w:t>
      </w:r>
      <w:r w:rsidRPr="008B5EAC">
        <w:rPr>
          <w:rFonts w:ascii="Times New Roman" w:eastAsia="Times New Roman" w:hAnsi="Times New Roman"/>
          <w:sz w:val="24"/>
          <w:szCs w:val="24"/>
          <w:lang w:eastAsia="uk-UA"/>
        </w:rPr>
        <w:t xml:space="preserve">Збірка вузлів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сковороди</w:t>
      </w:r>
      <w:r w:rsidRPr="008B5EAC">
        <w:rPr>
          <w:rFonts w:ascii="Times New Roman" w:eastAsia="Times New Roman" w:hAnsi="Times New Roman"/>
          <w:sz w:val="24"/>
          <w:szCs w:val="24"/>
          <w:lang w:eastAsia="ru-RU"/>
        </w:rPr>
        <w:tab/>
      </w:r>
    </w:p>
    <w:p w14:paraId="649A0CB5"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Демонтаж поворотного вузла</w:t>
      </w:r>
    </w:p>
    <w:p w14:paraId="04E666AE"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 xml:space="preserve">Демонтаж </w:t>
      </w:r>
      <w:proofErr w:type="spellStart"/>
      <w:r w:rsidRPr="008B5EAC">
        <w:rPr>
          <w:rFonts w:ascii="Times New Roman" w:eastAsia="Times New Roman" w:hAnsi="Times New Roman"/>
          <w:sz w:val="24"/>
          <w:szCs w:val="24"/>
          <w:lang w:eastAsia="ru-RU"/>
        </w:rPr>
        <w:t>чугунної</w:t>
      </w:r>
      <w:proofErr w:type="spellEnd"/>
      <w:r w:rsidRPr="008B5EAC">
        <w:rPr>
          <w:rFonts w:ascii="Times New Roman" w:eastAsia="Times New Roman" w:hAnsi="Times New Roman"/>
          <w:sz w:val="24"/>
          <w:szCs w:val="24"/>
          <w:lang w:eastAsia="ru-RU"/>
        </w:rPr>
        <w:t xml:space="preserve"> </w:t>
      </w:r>
      <w:proofErr w:type="spellStart"/>
      <w:r w:rsidRPr="008B5EAC">
        <w:rPr>
          <w:rFonts w:ascii="Times New Roman" w:eastAsia="Times New Roman" w:hAnsi="Times New Roman"/>
          <w:sz w:val="24"/>
          <w:szCs w:val="24"/>
          <w:lang w:eastAsia="ru-RU"/>
        </w:rPr>
        <w:t>чаши</w:t>
      </w:r>
      <w:proofErr w:type="spellEnd"/>
      <w:r w:rsidRPr="008B5EAC">
        <w:rPr>
          <w:rFonts w:ascii="Times New Roman" w:eastAsia="Times New Roman" w:hAnsi="Times New Roman"/>
          <w:sz w:val="24"/>
          <w:szCs w:val="24"/>
          <w:lang w:eastAsia="ru-RU"/>
        </w:rPr>
        <w:t xml:space="preserve">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сковороди</w:t>
      </w:r>
    </w:p>
    <w:p w14:paraId="15FDDC68"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Монтаж поворотного вузла</w:t>
      </w:r>
    </w:p>
    <w:p w14:paraId="46FD484A"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 xml:space="preserve">Монтаж </w:t>
      </w:r>
      <w:proofErr w:type="spellStart"/>
      <w:r w:rsidRPr="008B5EAC">
        <w:rPr>
          <w:rFonts w:ascii="Times New Roman" w:eastAsia="Times New Roman" w:hAnsi="Times New Roman"/>
          <w:sz w:val="24"/>
          <w:szCs w:val="24"/>
          <w:lang w:eastAsia="ru-RU"/>
        </w:rPr>
        <w:t>чугунної</w:t>
      </w:r>
      <w:proofErr w:type="spellEnd"/>
      <w:r w:rsidRPr="008B5EAC">
        <w:rPr>
          <w:rFonts w:ascii="Times New Roman" w:eastAsia="Times New Roman" w:hAnsi="Times New Roman"/>
          <w:sz w:val="24"/>
          <w:szCs w:val="24"/>
          <w:lang w:eastAsia="ru-RU"/>
        </w:rPr>
        <w:t xml:space="preserve"> </w:t>
      </w:r>
      <w:proofErr w:type="spellStart"/>
      <w:r w:rsidRPr="008B5EAC">
        <w:rPr>
          <w:rFonts w:ascii="Times New Roman" w:eastAsia="Times New Roman" w:hAnsi="Times New Roman"/>
          <w:sz w:val="24"/>
          <w:szCs w:val="24"/>
          <w:lang w:eastAsia="ru-RU"/>
        </w:rPr>
        <w:t>чаши</w:t>
      </w:r>
      <w:proofErr w:type="spellEnd"/>
      <w:r w:rsidRPr="008B5EAC">
        <w:rPr>
          <w:rFonts w:ascii="Times New Roman" w:eastAsia="Times New Roman" w:hAnsi="Times New Roman"/>
          <w:sz w:val="24"/>
          <w:szCs w:val="24"/>
          <w:lang w:eastAsia="ru-RU"/>
        </w:rPr>
        <w:t xml:space="preserve">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сковороди</w:t>
      </w:r>
    </w:p>
    <w:p w14:paraId="7DCB15CC"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 xml:space="preserve">Заміна </w:t>
      </w:r>
      <w:proofErr w:type="spellStart"/>
      <w:r w:rsidRPr="008B5EAC">
        <w:rPr>
          <w:rFonts w:ascii="Times New Roman" w:eastAsia="Times New Roman" w:hAnsi="Times New Roman"/>
          <w:sz w:val="24"/>
          <w:szCs w:val="24"/>
          <w:lang w:eastAsia="ru-RU"/>
        </w:rPr>
        <w:t>эл</w:t>
      </w:r>
      <w:proofErr w:type="spellEnd"/>
      <w:r w:rsidRPr="008B5EAC">
        <w:rPr>
          <w:rFonts w:ascii="Times New Roman" w:eastAsia="Times New Roman" w:hAnsi="Times New Roman"/>
          <w:sz w:val="24"/>
          <w:szCs w:val="24"/>
          <w:lang w:eastAsia="ru-RU"/>
        </w:rPr>
        <w:t>. пускача (</w:t>
      </w:r>
      <w:proofErr w:type="spellStart"/>
      <w:r w:rsidRPr="008B5EAC">
        <w:rPr>
          <w:rFonts w:ascii="Times New Roman" w:eastAsia="Times New Roman" w:hAnsi="Times New Roman"/>
          <w:sz w:val="24"/>
          <w:szCs w:val="24"/>
          <w:lang w:eastAsia="ru-RU"/>
        </w:rPr>
        <w:t>типа</w:t>
      </w:r>
      <w:proofErr w:type="spellEnd"/>
      <w:r w:rsidRPr="008B5EAC">
        <w:rPr>
          <w:rFonts w:ascii="Times New Roman" w:eastAsia="Times New Roman" w:hAnsi="Times New Roman"/>
          <w:sz w:val="24"/>
          <w:szCs w:val="24"/>
          <w:lang w:eastAsia="ru-RU"/>
        </w:rPr>
        <w:t xml:space="preserve"> ПМЛ )</w:t>
      </w:r>
    </w:p>
    <w:p w14:paraId="731027EB"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 xml:space="preserve">Заміна </w:t>
      </w:r>
      <w:proofErr w:type="spellStart"/>
      <w:r w:rsidRPr="008B5EAC">
        <w:rPr>
          <w:rFonts w:ascii="Times New Roman" w:eastAsia="Times New Roman" w:hAnsi="Times New Roman"/>
          <w:sz w:val="24"/>
          <w:szCs w:val="24"/>
          <w:lang w:eastAsia="ru-RU"/>
        </w:rPr>
        <w:t>эл</w:t>
      </w:r>
      <w:proofErr w:type="spellEnd"/>
      <w:r w:rsidRPr="008B5EAC">
        <w:rPr>
          <w:rFonts w:ascii="Times New Roman" w:eastAsia="Times New Roman" w:hAnsi="Times New Roman"/>
          <w:sz w:val="24"/>
          <w:szCs w:val="24"/>
          <w:lang w:eastAsia="ru-RU"/>
        </w:rPr>
        <w:t>. вимикача (</w:t>
      </w:r>
      <w:proofErr w:type="spellStart"/>
      <w:r w:rsidRPr="008B5EAC">
        <w:rPr>
          <w:rFonts w:ascii="Times New Roman" w:eastAsia="Times New Roman" w:hAnsi="Times New Roman"/>
          <w:sz w:val="24"/>
          <w:szCs w:val="24"/>
          <w:lang w:eastAsia="ru-RU"/>
        </w:rPr>
        <w:t>типуАЕ</w:t>
      </w:r>
      <w:proofErr w:type="spellEnd"/>
      <w:r w:rsidRPr="008B5EAC">
        <w:rPr>
          <w:rFonts w:ascii="Times New Roman" w:eastAsia="Times New Roman" w:hAnsi="Times New Roman"/>
          <w:sz w:val="24"/>
          <w:szCs w:val="24"/>
          <w:lang w:eastAsia="ru-RU"/>
        </w:rPr>
        <w:t xml:space="preserve"> )</w:t>
      </w:r>
    </w:p>
    <w:p w14:paraId="4DD8697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Заміна ремкомплекту нагрівального елементу</w:t>
      </w:r>
    </w:p>
    <w:p w14:paraId="0252E741"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 xml:space="preserve">Заміна </w:t>
      </w:r>
      <w:r w:rsidRPr="008B5EAC">
        <w:rPr>
          <w:rFonts w:ascii="Times New Roman" w:eastAsia="Times New Roman" w:hAnsi="Times New Roman"/>
          <w:sz w:val="24"/>
          <w:szCs w:val="24"/>
          <w:lang w:eastAsia="uk-UA"/>
        </w:rPr>
        <w:t>нагрівального елементу (ТЄН)</w:t>
      </w:r>
    </w:p>
    <w:p w14:paraId="417E671B"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Заміна терморегулятора (типу Т-32)</w:t>
      </w:r>
    </w:p>
    <w:p w14:paraId="29463D05"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Заміна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сигнальної лампи</w:t>
      </w:r>
    </w:p>
    <w:p w14:paraId="069FBADE"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Зміна кнопки Пуск-Стоп </w:t>
      </w:r>
    </w:p>
    <w:p w14:paraId="38D0862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силової колодки</w:t>
      </w:r>
    </w:p>
    <w:p w14:paraId="32B7662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пакетного перемикача</w:t>
      </w:r>
    </w:p>
    <w:p w14:paraId="40D6B3CB"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-Заміна </w:t>
      </w:r>
      <w:proofErr w:type="spellStart"/>
      <w:r w:rsidRPr="008B5EAC">
        <w:rPr>
          <w:rFonts w:ascii="Times New Roman" w:eastAsia="Times New Roman" w:hAnsi="Times New Roman"/>
          <w:sz w:val="24"/>
          <w:szCs w:val="24"/>
          <w:lang w:eastAsia="ru-RU"/>
        </w:rPr>
        <w:t>чугунної</w:t>
      </w:r>
      <w:proofErr w:type="spellEnd"/>
      <w:r w:rsidRPr="008B5EAC">
        <w:rPr>
          <w:rFonts w:ascii="Times New Roman" w:eastAsia="Times New Roman" w:hAnsi="Times New Roman"/>
          <w:sz w:val="24"/>
          <w:szCs w:val="24"/>
          <w:lang w:eastAsia="ru-RU"/>
        </w:rPr>
        <w:t xml:space="preserve"> </w:t>
      </w:r>
      <w:proofErr w:type="spellStart"/>
      <w:r w:rsidRPr="008B5EAC">
        <w:rPr>
          <w:rFonts w:ascii="Times New Roman" w:eastAsia="Times New Roman" w:hAnsi="Times New Roman"/>
          <w:sz w:val="24"/>
          <w:szCs w:val="24"/>
          <w:lang w:eastAsia="ru-RU"/>
        </w:rPr>
        <w:t>чаши</w:t>
      </w:r>
      <w:proofErr w:type="spellEnd"/>
      <w:r w:rsidRPr="008B5EAC">
        <w:rPr>
          <w:rFonts w:ascii="Times New Roman" w:eastAsia="Times New Roman" w:hAnsi="Times New Roman"/>
          <w:sz w:val="24"/>
          <w:szCs w:val="24"/>
          <w:lang w:eastAsia="ru-RU"/>
        </w:rPr>
        <w:t xml:space="preserve">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сковороди</w:t>
      </w:r>
    </w:p>
    <w:p w14:paraId="07BC537B"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електросхеми силової частини</w:t>
      </w:r>
    </w:p>
    <w:p w14:paraId="5EDB5C44"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електросхеми ланцюга управління</w:t>
      </w:r>
    </w:p>
    <w:p w14:paraId="206F7A9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перевірка заземлення</w:t>
      </w:r>
    </w:p>
    <w:p w14:paraId="6FBEBD2F"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Ремонт корпусу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сковороди</w:t>
      </w:r>
    </w:p>
    <w:p w14:paraId="036C951C"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поворотного вузла</w:t>
      </w:r>
    </w:p>
    <w:p w14:paraId="77A10F56"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-Слюсарно-зварювальні послуги</w:t>
      </w:r>
    </w:p>
    <w:p w14:paraId="78D650F9"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-Проведення технічного обстеження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сковороди</w:t>
      </w:r>
      <w:r w:rsidRPr="008B5EAC">
        <w:rPr>
          <w:rFonts w:ascii="Times New Roman" w:eastAsia="Times New Roman" w:hAnsi="Times New Roman"/>
          <w:sz w:val="24"/>
          <w:szCs w:val="24"/>
          <w:lang w:eastAsia="ru-RU"/>
        </w:rPr>
        <w:t xml:space="preserve"> на придатність до  експлуатування . </w:t>
      </w:r>
    </w:p>
    <w:p w14:paraId="50ED4EAD" w14:textId="77777777" w:rsidR="00C34430" w:rsidRPr="00BC628C" w:rsidRDefault="00C34430" w:rsidP="00C34430">
      <w:pPr>
        <w:spacing w:after="0" w:line="240" w:lineRule="auto"/>
        <w:jc w:val="both"/>
        <w:rPr>
          <w:rFonts w:ascii="Times New Roman" w:eastAsia="Times New Roman" w:hAnsi="Times New Roman"/>
          <w:color w:val="FF0000"/>
          <w:sz w:val="24"/>
          <w:szCs w:val="24"/>
          <w:highlight w:val="yellow"/>
          <w:lang w:eastAsia="ru-RU"/>
        </w:rPr>
      </w:pPr>
      <w:r w:rsidRPr="00BC628C">
        <w:rPr>
          <w:rFonts w:ascii="Times New Roman" w:eastAsia="Times New Roman" w:hAnsi="Times New Roman"/>
          <w:color w:val="FF0000"/>
          <w:sz w:val="24"/>
          <w:szCs w:val="24"/>
          <w:highlight w:val="yellow"/>
          <w:lang w:eastAsia="ru-RU"/>
        </w:rPr>
        <w:t xml:space="preserve"> </w:t>
      </w:r>
    </w:p>
    <w:p w14:paraId="3AF0242E" w14:textId="77777777" w:rsidR="00C34430" w:rsidRPr="008B5EAC" w:rsidRDefault="00C34430" w:rsidP="00C34430">
      <w:pPr>
        <w:spacing w:after="0" w:line="240" w:lineRule="auto"/>
        <w:jc w:val="both"/>
        <w:rPr>
          <w:rFonts w:ascii="Times New Roman" w:eastAsia="Times New Roman" w:hAnsi="Times New Roman"/>
          <w:b/>
          <w:sz w:val="24"/>
          <w:szCs w:val="24"/>
          <w:lang w:eastAsia="ru-RU"/>
        </w:rPr>
      </w:pPr>
      <w:proofErr w:type="spellStart"/>
      <w:r w:rsidRPr="008B5EAC">
        <w:rPr>
          <w:rFonts w:ascii="Times New Roman" w:eastAsia="Times New Roman" w:hAnsi="Times New Roman"/>
          <w:b/>
          <w:sz w:val="24"/>
          <w:szCs w:val="24"/>
          <w:lang w:eastAsia="ru-RU"/>
        </w:rPr>
        <w:t>Жарочна</w:t>
      </w:r>
      <w:proofErr w:type="spellEnd"/>
      <w:r w:rsidRPr="008B5EAC">
        <w:rPr>
          <w:rFonts w:ascii="Times New Roman" w:eastAsia="Times New Roman" w:hAnsi="Times New Roman"/>
          <w:b/>
          <w:sz w:val="24"/>
          <w:szCs w:val="24"/>
          <w:lang w:eastAsia="ru-RU"/>
        </w:rPr>
        <w:t xml:space="preserve"> шафа:</w:t>
      </w:r>
    </w:p>
    <w:p w14:paraId="29A8D0AE"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-Розбір корпусу шафи для проведення ремонту</w:t>
      </w:r>
    </w:p>
    <w:p w14:paraId="4C5A6021"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-Збірка усіх вузлів  шафи  / після ремонту</w:t>
      </w:r>
    </w:p>
    <w:p w14:paraId="42269F51"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Демонтаж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перемикача типу ТПКП за 1 од.</w:t>
      </w:r>
    </w:p>
    <w:p w14:paraId="5EBAAB49"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Монтаж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перемикача типу ТПКП за 1 од.</w:t>
      </w:r>
    </w:p>
    <w:p w14:paraId="3A49E696" w14:textId="77777777" w:rsidR="00C34430" w:rsidRPr="008B5EAC" w:rsidRDefault="00C34430" w:rsidP="00C34430">
      <w:pPr>
        <w:tabs>
          <w:tab w:val="left" w:pos="1650"/>
        </w:tabs>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-Очищення </w:t>
      </w:r>
      <w:proofErr w:type="spellStart"/>
      <w:r w:rsidRPr="008B5EAC">
        <w:rPr>
          <w:rFonts w:ascii="Times New Roman" w:eastAsia="Times New Roman" w:hAnsi="Times New Roman"/>
          <w:sz w:val="24"/>
          <w:szCs w:val="24"/>
          <w:lang w:eastAsia="ru-RU"/>
        </w:rPr>
        <w:t>токопровідних</w:t>
      </w:r>
      <w:proofErr w:type="spellEnd"/>
      <w:r w:rsidRPr="008B5EAC">
        <w:rPr>
          <w:rFonts w:ascii="Times New Roman" w:eastAsia="Times New Roman" w:hAnsi="Times New Roman"/>
          <w:sz w:val="24"/>
          <w:szCs w:val="24"/>
          <w:lang w:eastAsia="ru-RU"/>
        </w:rPr>
        <w:t xml:space="preserve"> частин від нагару та накипу</w:t>
      </w:r>
    </w:p>
    <w:p w14:paraId="401FE4E1"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-Заміна </w:t>
      </w:r>
      <w:proofErr w:type="spellStart"/>
      <w:r w:rsidRPr="008B5EAC">
        <w:rPr>
          <w:rFonts w:ascii="Times New Roman" w:eastAsia="Times New Roman" w:hAnsi="Times New Roman"/>
          <w:sz w:val="24"/>
          <w:szCs w:val="24"/>
          <w:lang w:eastAsia="ru-RU"/>
        </w:rPr>
        <w:t>ел</w:t>
      </w:r>
      <w:proofErr w:type="spellEnd"/>
      <w:r w:rsidRPr="008B5EAC">
        <w:rPr>
          <w:rFonts w:ascii="Times New Roman" w:eastAsia="Times New Roman" w:hAnsi="Times New Roman"/>
          <w:sz w:val="24"/>
          <w:szCs w:val="24"/>
          <w:lang w:eastAsia="ru-RU"/>
        </w:rPr>
        <w:t>. вимикача (</w:t>
      </w:r>
      <w:proofErr w:type="spellStart"/>
      <w:r w:rsidRPr="008B5EAC">
        <w:rPr>
          <w:rFonts w:ascii="Times New Roman" w:eastAsia="Times New Roman" w:hAnsi="Times New Roman"/>
          <w:sz w:val="24"/>
          <w:szCs w:val="24"/>
          <w:lang w:eastAsia="ru-RU"/>
        </w:rPr>
        <w:t>типуАЕ</w:t>
      </w:r>
      <w:proofErr w:type="spellEnd"/>
      <w:r w:rsidRPr="008B5EAC">
        <w:rPr>
          <w:rFonts w:ascii="Times New Roman" w:eastAsia="Times New Roman" w:hAnsi="Times New Roman"/>
          <w:sz w:val="24"/>
          <w:szCs w:val="24"/>
          <w:lang w:eastAsia="ru-RU"/>
        </w:rPr>
        <w:t xml:space="preserve"> )</w:t>
      </w:r>
    </w:p>
    <w:p w14:paraId="229C6428"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-Заміна </w:t>
      </w:r>
      <w:proofErr w:type="spellStart"/>
      <w:r w:rsidRPr="008B5EAC">
        <w:rPr>
          <w:rFonts w:ascii="Times New Roman" w:eastAsia="Times New Roman" w:hAnsi="Times New Roman"/>
          <w:sz w:val="24"/>
          <w:szCs w:val="24"/>
          <w:lang w:eastAsia="ru-RU"/>
        </w:rPr>
        <w:t>ел</w:t>
      </w:r>
      <w:proofErr w:type="spellEnd"/>
      <w:r w:rsidRPr="008B5EAC">
        <w:rPr>
          <w:rFonts w:ascii="Times New Roman" w:eastAsia="Times New Roman" w:hAnsi="Times New Roman"/>
          <w:sz w:val="24"/>
          <w:szCs w:val="24"/>
          <w:lang w:eastAsia="ru-RU"/>
        </w:rPr>
        <w:t>. пускача (</w:t>
      </w:r>
      <w:proofErr w:type="spellStart"/>
      <w:r w:rsidRPr="008B5EAC">
        <w:rPr>
          <w:rFonts w:ascii="Times New Roman" w:eastAsia="Times New Roman" w:hAnsi="Times New Roman"/>
          <w:sz w:val="24"/>
          <w:szCs w:val="24"/>
          <w:lang w:eastAsia="ru-RU"/>
        </w:rPr>
        <w:t>типа</w:t>
      </w:r>
      <w:proofErr w:type="spellEnd"/>
      <w:r w:rsidRPr="008B5EAC">
        <w:rPr>
          <w:rFonts w:ascii="Times New Roman" w:eastAsia="Times New Roman" w:hAnsi="Times New Roman"/>
          <w:sz w:val="24"/>
          <w:szCs w:val="24"/>
          <w:lang w:eastAsia="ru-RU"/>
        </w:rPr>
        <w:t xml:space="preserve"> ПМЛ )</w:t>
      </w:r>
    </w:p>
    <w:p w14:paraId="64BB12E5"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терморегулятора (типу Т-32)</w:t>
      </w:r>
    </w:p>
    <w:p w14:paraId="77D0B62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Заміна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сигнальної лампи</w:t>
      </w:r>
    </w:p>
    <w:p w14:paraId="1CE8E3A4"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силової колодки</w:t>
      </w:r>
    </w:p>
    <w:p w14:paraId="2D71CC9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пакетного перемикача</w:t>
      </w:r>
    </w:p>
    <w:p w14:paraId="01C297AC"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-Заміна </w:t>
      </w:r>
      <w:r w:rsidRPr="008B5EAC">
        <w:rPr>
          <w:rFonts w:ascii="Times New Roman" w:eastAsia="Times New Roman" w:hAnsi="Times New Roman"/>
          <w:sz w:val="24"/>
          <w:szCs w:val="24"/>
          <w:lang w:eastAsia="uk-UA"/>
        </w:rPr>
        <w:t>нагрівального елементу (ТЄН)</w:t>
      </w:r>
    </w:p>
    <w:p w14:paraId="21415AA8"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електросхеми ланцюга управління</w:t>
      </w:r>
    </w:p>
    <w:p w14:paraId="633FA936"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uk-UA"/>
        </w:rPr>
        <w:t xml:space="preserve">-Ремонт корпусу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xml:space="preserve">. духовки </w:t>
      </w:r>
    </w:p>
    <w:p w14:paraId="1C4B66B8"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Ремонт механізму повернення  дверей духової шафи </w:t>
      </w:r>
    </w:p>
    <w:p w14:paraId="13B05C1D"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Ремонт </w:t>
      </w:r>
      <w:proofErr w:type="spellStart"/>
      <w:r w:rsidRPr="008B5EAC">
        <w:rPr>
          <w:rFonts w:ascii="Times New Roman" w:eastAsia="Times New Roman" w:hAnsi="Times New Roman"/>
          <w:sz w:val="24"/>
          <w:szCs w:val="24"/>
          <w:lang w:eastAsia="uk-UA"/>
        </w:rPr>
        <w:t>ел</w:t>
      </w:r>
      <w:proofErr w:type="spellEnd"/>
      <w:r w:rsidRPr="008B5EAC">
        <w:rPr>
          <w:rFonts w:ascii="Times New Roman" w:eastAsia="Times New Roman" w:hAnsi="Times New Roman"/>
          <w:sz w:val="24"/>
          <w:szCs w:val="24"/>
          <w:lang w:eastAsia="uk-UA"/>
        </w:rPr>
        <w:t>. перемикача (типу ТПКП)</w:t>
      </w:r>
    </w:p>
    <w:p w14:paraId="6FCA9202"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 Ремонт перевірка заземлення</w:t>
      </w:r>
    </w:p>
    <w:p w14:paraId="49504FE3"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-Слюсарно-зварювальні послуги </w:t>
      </w:r>
    </w:p>
    <w:p w14:paraId="2915865E"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-Проведення технічного обстеження</w:t>
      </w:r>
      <w:r w:rsidRPr="008B5EAC">
        <w:rPr>
          <w:rFonts w:ascii="Times New Roman" w:eastAsia="Times New Roman" w:hAnsi="Times New Roman"/>
          <w:sz w:val="24"/>
          <w:szCs w:val="24"/>
          <w:lang w:eastAsia="uk-UA"/>
        </w:rPr>
        <w:t xml:space="preserve"> духової шафи </w:t>
      </w:r>
      <w:r w:rsidRPr="008B5EAC">
        <w:rPr>
          <w:rFonts w:ascii="Times New Roman" w:eastAsia="Times New Roman" w:hAnsi="Times New Roman"/>
          <w:sz w:val="24"/>
          <w:szCs w:val="24"/>
          <w:lang w:eastAsia="ru-RU"/>
        </w:rPr>
        <w:t xml:space="preserve">на придатність до  експлуатування .  </w:t>
      </w:r>
    </w:p>
    <w:p w14:paraId="39D081E4"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p>
    <w:p w14:paraId="0F13D515" w14:textId="77777777" w:rsidR="00C34430" w:rsidRPr="00F904AC"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r w:rsidRPr="00F904AC">
        <w:rPr>
          <w:rFonts w:ascii="Times New Roman" w:eastAsia="Times New Roman" w:hAnsi="Times New Roman"/>
          <w:sz w:val="24"/>
          <w:szCs w:val="24"/>
          <w:lang w:eastAsia="ru-RU"/>
        </w:rPr>
        <w:t>3. Вимоги до матеріальних ресурсів: матеріали, які будуть викори</w:t>
      </w:r>
      <w:r>
        <w:rPr>
          <w:rFonts w:ascii="Times New Roman" w:eastAsia="Times New Roman" w:hAnsi="Times New Roman"/>
          <w:sz w:val="24"/>
          <w:szCs w:val="24"/>
          <w:lang w:eastAsia="ru-RU"/>
        </w:rPr>
        <w:t>стовуватися при проведенні послуг</w:t>
      </w:r>
      <w:r w:rsidRPr="00F904AC">
        <w:rPr>
          <w:rFonts w:ascii="Times New Roman" w:eastAsia="Times New Roman" w:hAnsi="Times New Roman"/>
          <w:sz w:val="24"/>
          <w:szCs w:val="24"/>
          <w:lang w:eastAsia="ru-RU"/>
        </w:rPr>
        <w:t>, повинні мати належну якість.</w:t>
      </w:r>
    </w:p>
    <w:p w14:paraId="06E24486" w14:textId="77777777" w:rsidR="00C34430" w:rsidRPr="00F904AC"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p>
    <w:p w14:paraId="316B7D81" w14:textId="77777777" w:rsidR="00C34430" w:rsidRPr="00F904AC"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r w:rsidRPr="00F904AC">
        <w:rPr>
          <w:rFonts w:ascii="Times New Roman" w:eastAsia="Times New Roman" w:hAnsi="Times New Roman"/>
          <w:sz w:val="24"/>
          <w:szCs w:val="24"/>
          <w:lang w:eastAsia="ru-RU"/>
        </w:rPr>
        <w:t>Ціна послуг повинна включати в себе всі податки та збори, обов’язкові платежі, що сплачуються або мають бути сплачені Виконавцем на підставі діючих нормативних документів) та з урахуванням ПДВ або без ПДВ (у разі коли суб’єкт господарювання звільнений від сплати ПДВ згідно чинного законодавства України), інші витрати.</w:t>
      </w:r>
    </w:p>
    <w:p w14:paraId="03BA99E1" w14:textId="77777777" w:rsidR="00C34430" w:rsidRPr="00F904AC"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p>
    <w:p w14:paraId="28AE0250" w14:textId="77777777" w:rsidR="00C34430" w:rsidRPr="00080046"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r w:rsidRPr="00080046">
        <w:rPr>
          <w:rFonts w:ascii="Times New Roman" w:eastAsia="Times New Roman" w:hAnsi="Times New Roman"/>
          <w:sz w:val="24"/>
          <w:szCs w:val="24"/>
          <w:lang w:eastAsia="ru-RU"/>
        </w:rPr>
        <w:lastRenderedPageBreak/>
        <w:t xml:space="preserve">Виконавець повинен передбачити, що при наданні послуг Замовник не забезпечує працівників (робітників) Виконавця проїздом до місця роботи та у зворотному напрямку. </w:t>
      </w:r>
    </w:p>
    <w:p w14:paraId="369B8C08" w14:textId="77777777" w:rsidR="00C34430" w:rsidRPr="005F6E08" w:rsidRDefault="00C34430" w:rsidP="00C34430">
      <w:pPr>
        <w:tabs>
          <w:tab w:val="left" w:pos="-357"/>
        </w:tabs>
        <w:suppressAutoHyphens/>
        <w:spacing w:after="0" w:line="240" w:lineRule="auto"/>
        <w:ind w:left="360"/>
        <w:jc w:val="both"/>
        <w:rPr>
          <w:rFonts w:ascii="Times New Roman" w:eastAsia="Times New Roman" w:hAnsi="Times New Roman"/>
          <w:sz w:val="24"/>
          <w:szCs w:val="24"/>
          <w:highlight w:val="green"/>
          <w:lang w:eastAsia="ru-RU"/>
        </w:rPr>
      </w:pPr>
    </w:p>
    <w:p w14:paraId="0857E800" w14:textId="77777777" w:rsidR="00C34430" w:rsidRPr="00080046" w:rsidRDefault="00C34430" w:rsidP="00C34430">
      <w:pPr>
        <w:tabs>
          <w:tab w:val="left" w:pos="-357"/>
        </w:tabs>
        <w:suppressAutoHyphens/>
        <w:spacing w:after="0" w:line="240" w:lineRule="auto"/>
        <w:jc w:val="both"/>
        <w:rPr>
          <w:rFonts w:ascii="Times New Roman" w:eastAsia="Times New Roman" w:hAnsi="Times New Roman"/>
          <w:b/>
          <w:sz w:val="24"/>
          <w:szCs w:val="24"/>
          <w:lang w:eastAsia="ru-RU"/>
        </w:rPr>
      </w:pPr>
      <w:r w:rsidRPr="00080046">
        <w:rPr>
          <w:rFonts w:ascii="Times New Roman" w:eastAsia="Times New Roman" w:hAnsi="Times New Roman"/>
          <w:b/>
          <w:sz w:val="24"/>
          <w:szCs w:val="24"/>
          <w:lang w:eastAsia="ru-RU"/>
        </w:rPr>
        <w:t>На підтвердження</w:t>
      </w:r>
      <w:r w:rsidRPr="00080046">
        <w:rPr>
          <w:rFonts w:ascii="Times New Roman" w:eastAsia="Times New Roman" w:hAnsi="Times New Roman"/>
          <w:b/>
          <w:sz w:val="24"/>
          <w:szCs w:val="24"/>
          <w:lang w:val="ru-RU" w:eastAsia="ru-RU"/>
        </w:rPr>
        <w:t xml:space="preserve"> </w:t>
      </w:r>
      <w:r w:rsidRPr="00080046">
        <w:rPr>
          <w:rFonts w:ascii="Times New Roman" w:eastAsia="Times New Roman" w:hAnsi="Times New Roman"/>
          <w:b/>
          <w:sz w:val="24"/>
          <w:szCs w:val="24"/>
          <w:lang w:eastAsia="ru-RU"/>
        </w:rPr>
        <w:t>виконання</w:t>
      </w:r>
      <w:r w:rsidRPr="00080046">
        <w:rPr>
          <w:rFonts w:ascii="Times New Roman" w:eastAsia="Times New Roman" w:hAnsi="Times New Roman"/>
          <w:b/>
          <w:sz w:val="24"/>
          <w:szCs w:val="24"/>
          <w:lang w:val="ru-RU" w:eastAsia="ru-RU"/>
        </w:rPr>
        <w:t xml:space="preserve"> </w:t>
      </w:r>
      <w:r w:rsidRPr="00080046">
        <w:rPr>
          <w:rFonts w:ascii="Times New Roman" w:eastAsia="Times New Roman" w:hAnsi="Times New Roman"/>
          <w:b/>
          <w:sz w:val="24"/>
          <w:szCs w:val="24"/>
          <w:lang w:eastAsia="ru-RU"/>
        </w:rPr>
        <w:t>послуг</w:t>
      </w:r>
      <w:r w:rsidRPr="00080046">
        <w:rPr>
          <w:rFonts w:ascii="Times New Roman" w:eastAsia="Times New Roman" w:hAnsi="Times New Roman"/>
          <w:b/>
          <w:sz w:val="24"/>
          <w:szCs w:val="24"/>
          <w:lang w:val="ru-RU" w:eastAsia="ru-RU"/>
        </w:rPr>
        <w:t xml:space="preserve"> </w:t>
      </w:r>
      <w:r w:rsidRPr="00080046">
        <w:rPr>
          <w:rFonts w:ascii="Times New Roman" w:eastAsia="Times New Roman" w:hAnsi="Times New Roman"/>
          <w:b/>
          <w:sz w:val="24"/>
          <w:szCs w:val="24"/>
          <w:lang w:eastAsia="ru-RU"/>
        </w:rPr>
        <w:t>вказаних в пункті 1, 2 та 3 учасник у складі пропозиції повинен надати</w:t>
      </w:r>
      <w:r w:rsidRPr="00080046">
        <w:rPr>
          <w:rFonts w:ascii="Times New Roman" w:eastAsia="Times New Roman" w:hAnsi="Times New Roman"/>
          <w:b/>
          <w:sz w:val="24"/>
          <w:szCs w:val="24"/>
          <w:lang w:val="ru-RU" w:eastAsia="ru-RU"/>
        </w:rPr>
        <w:t xml:space="preserve"> </w:t>
      </w:r>
      <w:r w:rsidRPr="00080046">
        <w:rPr>
          <w:rFonts w:ascii="Times New Roman" w:eastAsia="Times New Roman" w:hAnsi="Times New Roman"/>
          <w:b/>
          <w:sz w:val="24"/>
          <w:szCs w:val="24"/>
          <w:lang w:eastAsia="ru-RU"/>
        </w:rPr>
        <w:t>гарантійний лист.</w:t>
      </w:r>
    </w:p>
    <w:p w14:paraId="2F6BFA5A" w14:textId="77777777" w:rsidR="00C34430" w:rsidRPr="005F6E08" w:rsidRDefault="00C34430" w:rsidP="00C34430">
      <w:pPr>
        <w:tabs>
          <w:tab w:val="left" w:pos="0"/>
        </w:tabs>
        <w:suppressAutoHyphens/>
        <w:spacing w:after="0" w:line="240" w:lineRule="auto"/>
        <w:jc w:val="both"/>
        <w:rPr>
          <w:rFonts w:ascii="Times New Roman" w:eastAsia="Times New Roman" w:hAnsi="Times New Roman"/>
          <w:bCs/>
          <w:sz w:val="24"/>
          <w:szCs w:val="24"/>
          <w:lang w:eastAsia="ru-RU"/>
        </w:rPr>
      </w:pPr>
      <w:r w:rsidRPr="00080046">
        <w:rPr>
          <w:rFonts w:ascii="Times New Roman" w:eastAsia="Times New Roman" w:hAnsi="Times New Roman"/>
          <w:bCs/>
          <w:sz w:val="24"/>
          <w:szCs w:val="24"/>
          <w:lang w:eastAsia="ru-RU"/>
        </w:rPr>
        <w:t>4. Крім того, з метою підтвердження відповідності учасника встановленим технічним вимогам, учасник у складі пропозиції повинен надати оригінал чи засвідчену учасником копію дозволу на монтаж, демонтаж, налагодження, ремонт, технічне обслуговування, реконструкція устаткування підвищеної небезпеки: електричне устаткування електричних мереж (документ повинен бути чинним на дату надання пропозиції)</w:t>
      </w:r>
      <w:r>
        <w:rPr>
          <w:rFonts w:ascii="Times New Roman" w:eastAsia="Times New Roman" w:hAnsi="Times New Roman"/>
          <w:bCs/>
          <w:sz w:val="24"/>
          <w:szCs w:val="24"/>
          <w:lang w:eastAsia="ru-RU"/>
        </w:rPr>
        <w:t>.</w:t>
      </w:r>
    </w:p>
    <w:p w14:paraId="0F71A66D" w14:textId="77777777" w:rsidR="00FD69FE" w:rsidRDefault="00FD69FE" w:rsidP="00FA21D8">
      <w:pPr>
        <w:pStyle w:val="Standard"/>
        <w:jc w:val="both"/>
      </w:pPr>
    </w:p>
    <w:sectPr w:rsidR="00FD69FE" w:rsidSect="005920A6">
      <w:headerReference w:type="default" r:id="rId8"/>
      <w:pgSz w:w="11906" w:h="16838"/>
      <w:pgMar w:top="850" w:right="424"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456AC" w14:textId="77777777" w:rsidR="0083351A" w:rsidRDefault="0083351A" w:rsidP="005920A6">
      <w:pPr>
        <w:spacing w:after="0" w:line="240" w:lineRule="auto"/>
      </w:pPr>
      <w:r>
        <w:separator/>
      </w:r>
    </w:p>
  </w:endnote>
  <w:endnote w:type="continuationSeparator" w:id="0">
    <w:p w14:paraId="723AE5CF" w14:textId="77777777" w:rsidR="0083351A" w:rsidRDefault="0083351A"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8F4EE" w14:textId="77777777" w:rsidR="0083351A" w:rsidRDefault="0083351A" w:rsidP="005920A6">
      <w:pPr>
        <w:spacing w:after="0" w:line="240" w:lineRule="auto"/>
      </w:pPr>
      <w:r>
        <w:separator/>
      </w:r>
    </w:p>
  </w:footnote>
  <w:footnote w:type="continuationSeparator" w:id="0">
    <w:p w14:paraId="700F8A9C" w14:textId="77777777" w:rsidR="0083351A" w:rsidRDefault="0083351A"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7C27FC" w:rsidRPr="007C27FC">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797D"/>
    <w:rsid w:val="006C2F2B"/>
    <w:rsid w:val="006D29E6"/>
    <w:rsid w:val="006D3984"/>
    <w:rsid w:val="006F61B7"/>
    <w:rsid w:val="00700447"/>
    <w:rsid w:val="00721E9D"/>
    <w:rsid w:val="00752011"/>
    <w:rsid w:val="007707AF"/>
    <w:rsid w:val="007C27FC"/>
    <w:rsid w:val="007D5C32"/>
    <w:rsid w:val="007F6581"/>
    <w:rsid w:val="0083351A"/>
    <w:rsid w:val="00867EF6"/>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C3DE5"/>
    <w:rsid w:val="00C34430"/>
    <w:rsid w:val="00C361A1"/>
    <w:rsid w:val="00C5174E"/>
    <w:rsid w:val="00C51804"/>
    <w:rsid w:val="00C74713"/>
    <w:rsid w:val="00C946CE"/>
    <w:rsid w:val="00CA73CE"/>
    <w:rsid w:val="00CB5A46"/>
    <w:rsid w:val="00CD7B62"/>
    <w:rsid w:val="00CE6894"/>
    <w:rsid w:val="00D42AA1"/>
    <w:rsid w:val="00D626B8"/>
    <w:rsid w:val="00D64C79"/>
    <w:rsid w:val="00D75D04"/>
    <w:rsid w:val="00D929FE"/>
    <w:rsid w:val="00DA7D8F"/>
    <w:rsid w:val="00E134EB"/>
    <w:rsid w:val="00E72F13"/>
    <w:rsid w:val="00E84CEE"/>
    <w:rsid w:val="00EA7534"/>
    <w:rsid w:val="00EB793F"/>
    <w:rsid w:val="00EE31DC"/>
    <w:rsid w:val="00EF0694"/>
    <w:rsid w:val="00F42637"/>
    <w:rsid w:val="00F54C84"/>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33</cp:revision>
  <cp:lastPrinted>2021-11-29T11:34:00Z</cp:lastPrinted>
  <dcterms:created xsi:type="dcterms:W3CDTF">2023-05-15T06:58:00Z</dcterms:created>
  <dcterms:modified xsi:type="dcterms:W3CDTF">2024-03-07T11:55:00Z</dcterms:modified>
</cp:coreProperties>
</file>