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696"/>
      </w:tblGrid>
      <w:tr w:rsidR="0083751A" w:rsidRPr="0083751A" w:rsidTr="00AE5014">
        <w:tc>
          <w:tcPr>
            <w:tcW w:w="8222" w:type="dxa"/>
          </w:tcPr>
          <w:p w:rsidR="00AE5014" w:rsidRPr="0083751A" w:rsidRDefault="00AE5014" w:rsidP="00AE5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AE5014" w:rsidRPr="0083751A" w:rsidRDefault="00AE5014" w:rsidP="001F1C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7230"/>
        <w:gridCol w:w="1534"/>
        <w:gridCol w:w="25"/>
      </w:tblGrid>
      <w:tr w:rsidR="0083751A" w:rsidRPr="0083751A" w:rsidTr="007564F9">
        <w:trPr>
          <w:gridAfter w:val="1"/>
          <w:wAfter w:w="25" w:type="dxa"/>
          <w:trHeight w:val="1420"/>
        </w:trPr>
        <w:tc>
          <w:tcPr>
            <w:tcW w:w="1242" w:type="dxa"/>
          </w:tcPr>
          <w:p w:rsidR="00B32D43" w:rsidRPr="0083751A" w:rsidRDefault="00B32D43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0AB96DD" wp14:editId="41C76CD5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B32D43" w:rsidRPr="0083751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B32D43" w:rsidRPr="0083751A" w:rsidRDefault="00B32D43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83751A">
              <w:rPr>
                <w:rFonts w:eastAsia="Calibri"/>
                <w:sz w:val="28"/>
                <w:szCs w:val="28"/>
                <w:lang w:val="uk-UA"/>
              </w:rPr>
              <w:t>ХАРКІВСЬКА МІСЬКА</w:t>
            </w:r>
            <w:r w:rsidR="00D31A34" w:rsidRPr="0083751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83751A">
              <w:rPr>
                <w:rFonts w:eastAsia="Calibri"/>
                <w:sz w:val="28"/>
                <w:szCs w:val="28"/>
                <w:lang w:val="uk-UA"/>
              </w:rPr>
              <w:t>РАДА</w:t>
            </w:r>
          </w:p>
          <w:p w:rsidR="00B32D43" w:rsidRPr="0083751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B32D43" w:rsidRPr="0083751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B32D43" w:rsidRPr="0083751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AD79E1" w:rsidRPr="00837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837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РАЙОНУ</w:t>
            </w:r>
          </w:p>
          <w:p w:rsidR="00B32D43" w:rsidRPr="0083751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2D43" w:rsidRPr="0083751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5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B32D43" w:rsidRPr="0083751A" w:rsidRDefault="00B32D43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B32D43" w:rsidRPr="0083751A" w:rsidRDefault="00B32D43" w:rsidP="00B32D4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B32D43" w:rsidRPr="0083751A" w:rsidRDefault="00B32D43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AA70B56" wp14:editId="156AA18F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51A" w:rsidRPr="0083751A" w:rsidTr="007564F9">
        <w:trPr>
          <w:trHeight w:val="1420"/>
        </w:trPr>
        <w:tc>
          <w:tcPr>
            <w:tcW w:w="1242" w:type="dxa"/>
          </w:tcPr>
          <w:p w:rsidR="00AE5014" w:rsidRPr="0083751A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AE5014" w:rsidRPr="0083751A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38AE" w:rsidRPr="0083751A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 А К А З</w:t>
            </w:r>
          </w:p>
          <w:p w:rsidR="009D38AE" w:rsidRPr="0083751A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83751A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E5014" w:rsidRPr="0083751A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8AE" w:rsidRPr="0083751A" w:rsidRDefault="00EA1882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9D38AE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D79E1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8AE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982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№3</w:t>
      </w:r>
      <w:r w:rsidR="00EC23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A25DB" w:rsidRPr="0083751A" w:rsidRDefault="00FA25DB" w:rsidP="00FA25DB">
      <w:pPr>
        <w:spacing w:after="0" w:line="240" w:lineRule="auto"/>
        <w:ind w:left="284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DB" w:rsidRPr="0083751A" w:rsidRDefault="00FA25DB" w:rsidP="00582160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DB" w:rsidRPr="0083751A" w:rsidRDefault="00FA25DB" w:rsidP="00FA25DB">
      <w:pPr>
        <w:spacing w:after="0" w:line="240" w:lineRule="auto"/>
        <w:ind w:left="284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та проведення </w:t>
      </w:r>
    </w:p>
    <w:p w:rsidR="00FA25DB" w:rsidRPr="0083751A" w:rsidRDefault="00FA25DB" w:rsidP="00FA25DB">
      <w:pPr>
        <w:spacing w:after="0" w:line="240" w:lineRule="auto"/>
        <w:ind w:left="284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навчально-польових (тренувальних) </w:t>
      </w:r>
    </w:p>
    <w:p w:rsidR="00FA25DB" w:rsidRPr="0083751A" w:rsidRDefault="00FA25DB" w:rsidP="00FA25DB">
      <w:pPr>
        <w:spacing w:after="0" w:line="240" w:lineRule="auto"/>
        <w:ind w:left="284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зборів/занять з учнями 11-х класів </w:t>
      </w:r>
    </w:p>
    <w:p w:rsidR="00FA25DB" w:rsidRPr="0083751A" w:rsidRDefault="00FA25DB" w:rsidP="00FA25DB">
      <w:pPr>
        <w:spacing w:after="0" w:line="240" w:lineRule="auto"/>
        <w:ind w:left="284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загальної середньої освіти району </w:t>
      </w:r>
    </w:p>
    <w:p w:rsidR="00FA25DB" w:rsidRPr="0083751A" w:rsidRDefault="001E697F" w:rsidP="00FA25DB">
      <w:pPr>
        <w:spacing w:after="0" w:line="240" w:lineRule="auto"/>
        <w:ind w:left="284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</w:t>
      </w:r>
      <w:r w:rsid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</w:t>
      </w:r>
    </w:p>
    <w:p w:rsidR="00FA25DB" w:rsidRPr="0083751A" w:rsidRDefault="00FA25DB" w:rsidP="00FA25DB">
      <w:pPr>
        <w:spacing w:after="0" w:line="276" w:lineRule="auto"/>
        <w:ind w:left="284"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60" w:rsidRPr="0083751A" w:rsidRDefault="00582160" w:rsidP="00FA25DB">
      <w:pPr>
        <w:spacing w:after="0" w:line="276" w:lineRule="auto"/>
        <w:ind w:left="284"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DB" w:rsidRPr="00EA1882" w:rsidRDefault="00FA25DB" w:rsidP="004B57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9 Закону України «Про військовий обов’язок і військову службу»,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 постанови Кабінету Міністрів України від 30.06.2021 №</w:t>
      </w:r>
      <w:r w:rsidR="00571CA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постанови Кабінету Міністрів України від 09.10.2020 № 932 «Про затвердження плану дій щодо реалізації Стратегії національно-патріотичного виховання на 2020-2025 роки</w:t>
      </w:r>
      <w:r w:rsidR="00DA0FA9">
        <w:rPr>
          <w:rFonts w:ascii="Times New Roman" w:eastAsia="ArialMT" w:hAnsi="Times New Roman" w:cs="Times New Roman"/>
          <w:sz w:val="28"/>
          <w:szCs w:val="28"/>
        </w:rPr>
        <w:t>»</w:t>
      </w:r>
      <w:r w:rsidR="005B7CCD" w:rsidRPr="00DA0FA9">
        <w:rPr>
          <w:rStyle w:val="aa"/>
          <w:rFonts w:ascii="Times New Roman" w:eastAsia="ArialMT" w:hAnsi="Times New Roman" w:cs="Times New Roman"/>
          <w:color w:val="auto"/>
          <w:sz w:val="28"/>
          <w:szCs w:val="28"/>
          <w:u w:val="none"/>
        </w:rPr>
        <w:t xml:space="preserve">, </w:t>
      </w:r>
      <w:r w:rsidR="00DA0FA9">
        <w:rPr>
          <w:rStyle w:val="aa"/>
          <w:rFonts w:ascii="Times New Roman" w:eastAsia="ArialMT" w:hAnsi="Times New Roman" w:cs="Times New Roman"/>
          <w:color w:val="auto"/>
          <w:sz w:val="28"/>
          <w:szCs w:val="28"/>
          <w:u w:val="none"/>
        </w:rPr>
        <w:t>«С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тратегії воєнної безпеки України</w:t>
      </w:r>
      <w:r w:rsidR="00DA0FA9">
        <w:rPr>
          <w:rFonts w:ascii="Times New Roman" w:eastAsia="ArialMT" w:hAnsi="Times New Roman" w:cs="Times New Roman"/>
          <w:sz w:val="28"/>
          <w:szCs w:val="28"/>
        </w:rPr>
        <w:t>»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, затверджено</w:t>
      </w:r>
      <w:r w:rsidR="00701BDD">
        <w:rPr>
          <w:rFonts w:ascii="Times New Roman" w:eastAsia="ArialMT" w:hAnsi="Times New Roman" w:cs="Times New Roman"/>
          <w:sz w:val="28"/>
          <w:szCs w:val="28"/>
        </w:rPr>
        <w:t>ї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 Указом Президента України від 25.03.2021</w:t>
      </w:r>
      <w:r w:rsidR="00571CA7">
        <w:rPr>
          <w:rFonts w:ascii="Times New Roman" w:eastAsia="ArialMT" w:hAnsi="Times New Roman" w:cs="Times New Roman"/>
          <w:sz w:val="28"/>
          <w:szCs w:val="28"/>
        </w:rPr>
        <w:t xml:space="preserve">   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 №</w:t>
      </w:r>
      <w:r w:rsidR="00571CA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21/2021</w:t>
      </w:r>
      <w:r w:rsidR="00DA0FA9">
        <w:rPr>
          <w:rFonts w:ascii="Times New Roman" w:eastAsia="ArialMT" w:hAnsi="Times New Roman" w:cs="Times New Roman"/>
          <w:sz w:val="28"/>
          <w:szCs w:val="28"/>
        </w:rPr>
        <w:t>,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 «Про рішення Ради національної безпеки і оборони України від </w:t>
      </w:r>
      <w:r w:rsidR="00571CA7">
        <w:rPr>
          <w:rFonts w:ascii="Times New Roman" w:eastAsia="ArialMT" w:hAnsi="Times New Roman" w:cs="Times New Roman"/>
          <w:sz w:val="28"/>
          <w:szCs w:val="28"/>
        </w:rPr>
        <w:t xml:space="preserve">    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25 березня 2021 року «Про Стратегію воєнної безпеки</w:t>
      </w:r>
      <w:r w:rsidR="00701BD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України</w:t>
      </w:r>
      <w:r w:rsidR="00DA0FA9">
        <w:rPr>
          <w:rFonts w:ascii="Times New Roman" w:eastAsia="ArialMT" w:hAnsi="Times New Roman" w:cs="Times New Roman"/>
          <w:sz w:val="28"/>
          <w:szCs w:val="28"/>
        </w:rPr>
        <w:t>», «С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тратегії національно-патріотичного виховання, затверджено</w:t>
      </w:r>
      <w:r w:rsidR="00701BDD">
        <w:rPr>
          <w:rFonts w:ascii="Times New Roman" w:eastAsia="ArialMT" w:hAnsi="Times New Roman" w:cs="Times New Roman"/>
          <w:sz w:val="28"/>
          <w:szCs w:val="28"/>
        </w:rPr>
        <w:t>ї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 Указом Президента України від 18.05.2019 №</w:t>
      </w:r>
      <w:r w:rsidR="00571CA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>286/2019 «Про Стратегію національно-патріотичного виховання», наказу Міністерства освіти і науки України від 08.09.2020 № 1115 «Деякі питання організації дистанційного навчання», листа Міністерства освіти і науки України від 06.03.2022 №</w:t>
      </w:r>
      <w:r w:rsidR="00571CA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1/3371-22 </w:t>
      </w:r>
      <w:bookmarkStart w:id="0" w:name="_Hlk145321556"/>
      <w:r w:rsidR="004B5746" w:rsidRPr="0083751A">
        <w:rPr>
          <w:rFonts w:ascii="Times New Roman" w:eastAsia="ArialMT" w:hAnsi="Times New Roman" w:cs="Times New Roman"/>
          <w:sz w:val="28"/>
          <w:szCs w:val="28"/>
        </w:rPr>
        <w:t>«Про організацію освітнього процесу</w:t>
      </w:r>
      <w:bookmarkEnd w:id="0"/>
      <w:r w:rsidR="00E05813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5B7CCD" w:rsidRPr="008375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uk-UA"/>
        </w:rPr>
        <w:t>Навчальної програми для закладів загальної середньої освіти III ступен</w:t>
      </w:r>
      <w:r w:rsidR="000C18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uk-UA"/>
        </w:rPr>
        <w:t>я</w:t>
      </w:r>
      <w:r w:rsidR="005B7CCD" w:rsidRPr="008375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uk-UA"/>
        </w:rPr>
        <w:t>», затвердженої наказом Міністерства освіти і науки України від 03.08.2022 року №</w:t>
      </w:r>
      <w:r w:rsidR="00571C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 </w:t>
      </w:r>
      <w:r w:rsidR="005B7CCD" w:rsidRPr="008375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uk-UA"/>
        </w:rPr>
        <w:t>698</w:t>
      </w:r>
      <w:r w:rsidR="00E868D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uk-UA"/>
        </w:rPr>
        <w:t xml:space="preserve">, 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від </w:t>
      </w:r>
      <w:r w:rsidR="00EA1882">
        <w:rPr>
          <w:rFonts w:ascii="Times New Roman" w:eastAsia="ArialMT" w:hAnsi="Times New Roman" w:cs="Times New Roman"/>
          <w:sz w:val="28"/>
          <w:szCs w:val="28"/>
        </w:rPr>
        <w:t>12</w:t>
      </w:r>
      <w:r w:rsidR="00EA1882" w:rsidRPr="0083751A">
        <w:rPr>
          <w:rFonts w:ascii="Times New Roman" w:eastAsia="ArialMT" w:hAnsi="Times New Roman" w:cs="Times New Roman"/>
          <w:sz w:val="28"/>
          <w:szCs w:val="28"/>
        </w:rPr>
        <w:t>.0</w:t>
      </w:r>
      <w:r w:rsidR="00EA1882">
        <w:rPr>
          <w:rFonts w:ascii="Times New Roman" w:eastAsia="ArialMT" w:hAnsi="Times New Roman" w:cs="Times New Roman"/>
          <w:sz w:val="28"/>
          <w:szCs w:val="28"/>
        </w:rPr>
        <w:t>9</w:t>
      </w:r>
      <w:r w:rsidR="00EA1882" w:rsidRPr="0083751A">
        <w:rPr>
          <w:rFonts w:ascii="Times New Roman" w:eastAsia="ArialMT" w:hAnsi="Times New Roman" w:cs="Times New Roman"/>
          <w:sz w:val="28"/>
          <w:szCs w:val="28"/>
        </w:rPr>
        <w:t>.202</w:t>
      </w:r>
      <w:r w:rsidR="00EA1882">
        <w:rPr>
          <w:rFonts w:ascii="Times New Roman" w:eastAsia="ArialMT" w:hAnsi="Times New Roman" w:cs="Times New Roman"/>
          <w:sz w:val="28"/>
          <w:szCs w:val="28"/>
        </w:rPr>
        <w:t>3</w:t>
      </w:r>
      <w:r w:rsidR="00EA1882" w:rsidRPr="0083751A">
        <w:rPr>
          <w:rFonts w:ascii="Times New Roman" w:eastAsia="ArialMT" w:hAnsi="Times New Roman" w:cs="Times New Roman"/>
          <w:sz w:val="28"/>
          <w:szCs w:val="28"/>
        </w:rPr>
        <w:t xml:space="preserve"> №1/</w:t>
      </w:r>
      <w:r w:rsidR="00EA1882">
        <w:rPr>
          <w:rFonts w:ascii="Times New Roman" w:eastAsia="ArialMT" w:hAnsi="Times New Roman" w:cs="Times New Roman"/>
          <w:sz w:val="28"/>
          <w:szCs w:val="28"/>
        </w:rPr>
        <w:t>1</w:t>
      </w:r>
      <w:r w:rsidR="00EA1882" w:rsidRPr="0083751A">
        <w:rPr>
          <w:rFonts w:ascii="Times New Roman" w:eastAsia="ArialMT" w:hAnsi="Times New Roman" w:cs="Times New Roman"/>
          <w:sz w:val="28"/>
          <w:szCs w:val="28"/>
        </w:rPr>
        <w:t>3</w:t>
      </w:r>
      <w:r w:rsidR="00EA1882">
        <w:rPr>
          <w:rFonts w:ascii="Times New Roman" w:eastAsia="ArialMT" w:hAnsi="Times New Roman" w:cs="Times New Roman"/>
          <w:sz w:val="28"/>
          <w:szCs w:val="28"/>
        </w:rPr>
        <w:t>749</w:t>
      </w:r>
      <w:r w:rsidR="00EA1882" w:rsidRPr="0083751A">
        <w:rPr>
          <w:rFonts w:ascii="Times New Roman" w:eastAsia="ArialMT" w:hAnsi="Times New Roman" w:cs="Times New Roman"/>
          <w:sz w:val="28"/>
          <w:szCs w:val="28"/>
        </w:rPr>
        <w:t>-2</w:t>
      </w:r>
      <w:r w:rsidR="00EA1882">
        <w:rPr>
          <w:rFonts w:ascii="Times New Roman" w:eastAsia="ArialMT" w:hAnsi="Times New Roman" w:cs="Times New Roman"/>
          <w:sz w:val="28"/>
          <w:szCs w:val="28"/>
        </w:rPr>
        <w:t>3</w:t>
      </w:r>
      <w:r w:rsidR="00EA1882" w:rsidRPr="0083751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B7CCD" w:rsidRPr="00EA1882">
        <w:rPr>
          <w:rFonts w:ascii="Times New Roman" w:eastAsia="ArialMT" w:hAnsi="Times New Roman" w:cs="Times New Roman"/>
          <w:sz w:val="28"/>
          <w:szCs w:val="28"/>
        </w:rPr>
        <w:t>«</w:t>
      </w:r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інструктивно</w:t>
      </w:r>
      <w:proofErr w:type="spellEnd"/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-методичні</w:t>
      </w:r>
      <w:r w:rsid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рекомендації щодо викладання</w:t>
      </w:r>
      <w:r w:rsid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 предметів/інтегрованих</w:t>
      </w:r>
      <w:r w:rsid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курсів у закладах загальної середньої</w:t>
      </w:r>
      <w:r w:rsid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 у</w:t>
      </w:r>
      <w:r w:rsid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882" w:rsidRP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2023/2024 навчальному році</w:t>
      </w:r>
      <w:r w:rsid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71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8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(додаток №13</w:t>
      </w:r>
      <w:r w:rsidR="004B57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5B7CCD" w:rsidRPr="0083751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3751A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та</w:t>
      </w:r>
      <w:r w:rsidR="003B2AF7" w:rsidRPr="0083751A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закріплення знань і навичок</w:t>
      </w:r>
      <w:r w:rsidR="004B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класів на заняттях з предмета «Захист України»</w:t>
      </w:r>
    </w:p>
    <w:p w:rsidR="00FA25DB" w:rsidRPr="0083751A" w:rsidRDefault="00FA25DB" w:rsidP="00DA0FA9">
      <w:pPr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НАКАЗУЮ:</w:t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Методисту центру освітніх технологій </w:t>
      </w:r>
      <w:proofErr w:type="spellStart"/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Вербенку</w:t>
      </w:r>
      <w:proofErr w:type="spellEnd"/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BA5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Провести інструктивно-методичні заняття з вчителями предмета «Захист України» закла</w:t>
      </w:r>
      <w:r w:rsidR="00AF4982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дів загальної середньої освіти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з питань підготовки та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 w:rsidR="00FA7BA5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н</w:t>
      </w:r>
      <w:r w:rsidR="00AF4982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авчально-польових зборів/занять і навчально-тренувальних занять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FA25DB" w:rsidRPr="0083751A" w:rsidRDefault="00FA7BA5" w:rsidP="00FA7BA5">
      <w:pPr>
        <w:spacing w:after="0" w:line="276" w:lineRule="auto"/>
        <w:ind w:left="7364" w:right="139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20.11.202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A7BA5" w:rsidRPr="0083751A" w:rsidRDefault="00FA7BA5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Узагальнити надану інформацію від </w:t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 про підсумки</w:t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навчально-польовіх зборів/занять і навчально-тренувальних занять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5DB" w:rsidRPr="0083751A" w:rsidRDefault="00C64858" w:rsidP="00FA7BA5">
      <w:pPr>
        <w:spacing w:after="0" w:line="276" w:lineRule="auto"/>
        <w:ind w:left="7364" w:right="139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25.05.202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25DB" w:rsidRPr="0083751A" w:rsidRDefault="00FA25DB" w:rsidP="00FA25DB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Керівникам  закладів загальної середньої освіти:</w:t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Провести </w:t>
      </w:r>
      <w:r w:rsidR="00FA7BA5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навчально-польові</w:t>
      </w:r>
      <w:r w:rsidR="00810A29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 xml:space="preserve"> збори</w:t>
      </w:r>
      <w:r w:rsidR="00FA7BA5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/заня</w:t>
      </w:r>
      <w:r w:rsidR="00810A29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ття і навчально-тренувальні заняття</w:t>
      </w:r>
      <w:r w:rsidR="00FA7BA5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учнями 11-х класів згідно з навчальною програмою предмета «Захист України»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ІІ семестру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DB" w:rsidRPr="0083751A" w:rsidRDefault="00FA7BA5" w:rsidP="00582160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До 2</w:t>
      </w:r>
      <w:r w:rsidR="007E3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Закінчити </w:t>
      </w:r>
      <w:r w:rsidR="00810A29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навчально-польові збори/заняття і навчально-тренувальні заняття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проведенням військово-спортивного свята. </w:t>
      </w:r>
    </w:p>
    <w:p w:rsidR="00FA25DB" w:rsidRPr="0083751A" w:rsidRDefault="00FA25DB" w:rsidP="00FA25DB">
      <w:pPr>
        <w:spacing w:after="0" w:line="276" w:lineRule="auto"/>
        <w:ind w:left="284"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До 2</w:t>
      </w:r>
      <w:r w:rsidR="007E3E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.05. 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25DB" w:rsidRPr="0083751A" w:rsidRDefault="00FA25DB" w:rsidP="00FA25DB">
      <w:pPr>
        <w:tabs>
          <w:tab w:val="left" w:pos="550"/>
        </w:tabs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Призначити відповідальними за збереження життя і здоров`я учнів під час проведення </w:t>
      </w:r>
      <w:r w:rsidR="00810A29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навчально-польових зборів/занять і навчально-тренувальних занять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вчителів предмета «Захист України».  </w:t>
      </w:r>
    </w:p>
    <w:p w:rsidR="00810A29" w:rsidRPr="0083751A" w:rsidRDefault="00810A29" w:rsidP="00810A29">
      <w:pPr>
        <w:numPr>
          <w:ilvl w:val="3"/>
          <w:numId w:val="1"/>
        </w:numPr>
        <w:tabs>
          <w:tab w:val="left" w:pos="550"/>
        </w:tabs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982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планом закладів </w:t>
      </w:r>
    </w:p>
    <w:p w:rsidR="00FA25DB" w:rsidRPr="0083751A" w:rsidRDefault="00810A29" w:rsidP="00810A29">
      <w:pPr>
        <w:numPr>
          <w:ilvl w:val="6"/>
          <w:numId w:val="1"/>
        </w:numPr>
        <w:tabs>
          <w:tab w:val="left" w:pos="550"/>
        </w:tabs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загальної середньої освіти</w:t>
      </w:r>
    </w:p>
    <w:p w:rsidR="00FA25DB" w:rsidRPr="0083751A" w:rsidRDefault="00FA25DB" w:rsidP="00FA25DB">
      <w:pPr>
        <w:tabs>
          <w:tab w:val="left" w:pos="550"/>
        </w:tabs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Видати наказ «Про підготовку та проведення військово-спортивного свята з нагоди закінчення вивчення предмета «Захист України».</w:t>
      </w:r>
    </w:p>
    <w:p w:rsidR="00FA25DB" w:rsidRPr="0083751A" w:rsidRDefault="00810A29" w:rsidP="00FA25DB">
      <w:pPr>
        <w:spacing w:after="0" w:line="276" w:lineRule="auto"/>
        <w:ind w:left="6372"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Квітень-травень 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25DB" w:rsidRPr="0083751A" w:rsidRDefault="00FA25DB" w:rsidP="00FA25DB">
      <w:pPr>
        <w:tabs>
          <w:tab w:val="left" w:pos="550"/>
        </w:tabs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Розробити та затвердити плани заходів з підготовки та проведення </w:t>
      </w:r>
      <w:r w:rsidR="00810A29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навчально-польових зборів/занять і навчально-тренувальних занять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закінченням програми предме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«Захист України»  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року. </w:t>
      </w:r>
    </w:p>
    <w:p w:rsidR="00FA25DB" w:rsidRPr="0083751A" w:rsidRDefault="00FA25DB" w:rsidP="00FA25DB">
      <w:pPr>
        <w:tabs>
          <w:tab w:val="left" w:pos="550"/>
        </w:tabs>
        <w:spacing w:after="0" w:line="276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До 05.03.202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Дозволити виконання залікової  вправи зі стрільби з пневматичної гвинтівки у спеціально обладнаних місцях.</w:t>
      </w:r>
    </w:p>
    <w:p w:rsidR="00FA25DB" w:rsidRPr="0083751A" w:rsidRDefault="00810A29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Упродовж 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Надати до центру освітніх технологій Управління о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 адміністрації Салтівського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Харківської міської ради плани заходів та терміни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проведення </w:t>
      </w:r>
      <w:r w:rsidR="00810A29" w:rsidRPr="0083751A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навчально-польових зборів/занять і навчально-тренувальних занять</w:t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До 2</w:t>
      </w:r>
      <w:r w:rsidR="007E3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A2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83751A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25DB" w:rsidRPr="0083751A" w:rsidRDefault="00FA25DB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35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35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</w:t>
      </w:r>
      <w:r w:rsidR="00E52359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воєнного стану та </w:t>
      </w:r>
      <w:r w:rsidR="00625758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погіршенні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епідеміологічної ситуації спланувати проведення навчально-польових (тренувальних) зборів/занять дистанційно.</w:t>
      </w:r>
    </w:p>
    <w:p w:rsidR="00FA25DB" w:rsidRPr="0083751A" w:rsidRDefault="00FA25DB" w:rsidP="00FA25DB">
      <w:pPr>
        <w:tabs>
          <w:tab w:val="left" w:pos="7860"/>
        </w:tabs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потребою</w:t>
      </w:r>
    </w:p>
    <w:p w:rsidR="00FA25DB" w:rsidRPr="0083751A" w:rsidRDefault="00FA25DB" w:rsidP="00FA25DB">
      <w:pPr>
        <w:tabs>
          <w:tab w:val="left" w:pos="7860"/>
        </w:tabs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Інженеру лабораторії комп’ютерних технологій в освіті Рожку Д.В. розмістити цей наказ на сайті районного Управління освіти.</w:t>
      </w:r>
    </w:p>
    <w:p w:rsidR="00FA25DB" w:rsidRPr="0083751A" w:rsidRDefault="00810A29" w:rsidP="00FA25DB">
      <w:pPr>
        <w:tabs>
          <w:tab w:val="left" w:pos="6876"/>
        </w:tabs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14.10.202</w:t>
      </w:r>
      <w:r w:rsidR="00DA0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A25DB" w:rsidRPr="0083751A" w:rsidRDefault="00AF4982" w:rsidP="00FA25DB">
      <w:pPr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Контроль за виконанням даного</w:t>
      </w:r>
      <w:r w:rsidR="00FA25DB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покласти на заступника начальника Управління освіти Попову В.І.</w:t>
      </w:r>
    </w:p>
    <w:p w:rsidR="00FA25DB" w:rsidRPr="0083751A" w:rsidRDefault="00FA25DB" w:rsidP="00FA25DB">
      <w:pPr>
        <w:tabs>
          <w:tab w:val="left" w:pos="660"/>
        </w:tabs>
        <w:spacing w:after="0" w:line="276" w:lineRule="auto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5B" w:rsidRPr="0083751A" w:rsidRDefault="002F3A5B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5B" w:rsidRPr="0083751A" w:rsidRDefault="002F3A5B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                                       </w:t>
      </w:r>
      <w:r w:rsidR="001F1C3E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9E1"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КАРПОВА</w:t>
      </w:r>
    </w:p>
    <w:p w:rsidR="002F3A5B" w:rsidRPr="0083751A" w:rsidRDefault="002F3A5B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2994"/>
        <w:gridCol w:w="2994"/>
      </w:tblGrid>
      <w:tr w:rsidR="001F1C3E" w:rsidRPr="0083751A" w:rsidTr="001F1C3E">
        <w:tc>
          <w:tcPr>
            <w:tcW w:w="3651" w:type="dxa"/>
          </w:tcPr>
          <w:p w:rsidR="001F1C3E" w:rsidRPr="0083751A" w:rsidRDefault="001F1C3E" w:rsidP="00AD79E1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 особа з питань запобігання та виявлення корупції</w:t>
            </w:r>
          </w:p>
          <w:p w:rsidR="001F1C3E" w:rsidRPr="0083751A" w:rsidRDefault="007564F9" w:rsidP="00AD79E1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1F1C3E" w:rsidRPr="0083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1F1C3E" w:rsidRPr="0083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Максименкова</w:t>
            </w:r>
            <w:proofErr w:type="spellEnd"/>
            <w:r w:rsidR="001F1C3E" w:rsidRPr="00837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4" w:type="dxa"/>
          </w:tcPr>
          <w:p w:rsidR="001F1C3E" w:rsidRPr="0083751A" w:rsidRDefault="001F1C3E" w:rsidP="00AE5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</w:tcPr>
          <w:p w:rsidR="001F1C3E" w:rsidRPr="0083751A" w:rsidRDefault="001F1C3E" w:rsidP="00AE5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51A" w:rsidRDefault="0083751A" w:rsidP="00A828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2F" w:rsidRPr="0083751A" w:rsidRDefault="00C3232F" w:rsidP="00A828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8C2" w:rsidRPr="0083751A" w:rsidRDefault="00A828C2" w:rsidP="00A828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2F3A5B" w:rsidRPr="0083751A" w:rsidRDefault="00AF4982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В.І.</w:t>
      </w:r>
    </w:p>
    <w:p w:rsidR="0083751A" w:rsidRPr="0083751A" w:rsidRDefault="0083751A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Вербенко</w:t>
      </w:r>
      <w:proofErr w:type="spellEnd"/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2F3A5B" w:rsidRPr="0083751A" w:rsidRDefault="00AF4982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 Д.В.</w:t>
      </w:r>
    </w:p>
    <w:p w:rsidR="002F3A5B" w:rsidRPr="0083751A" w:rsidRDefault="002F3A5B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5B" w:rsidRPr="0083751A" w:rsidRDefault="002F3A5B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5B" w:rsidRPr="0083751A" w:rsidRDefault="002F3A5B" w:rsidP="00AE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1" w:rsidRPr="0083751A" w:rsidRDefault="0083751A" w:rsidP="007564F9">
      <w:pPr>
        <w:rPr>
          <w:rFonts w:ascii="Times New Roman" w:hAnsi="Times New Roman" w:cs="Times New Roman"/>
        </w:rPr>
      </w:pPr>
      <w:bookmarkStart w:id="1" w:name="n1163"/>
      <w:bookmarkStart w:id="2" w:name="n1326"/>
      <w:bookmarkStart w:id="3" w:name="n1164"/>
      <w:bookmarkEnd w:id="1"/>
      <w:bookmarkEnd w:id="2"/>
      <w:bookmarkEnd w:id="3"/>
      <w:proofErr w:type="spellStart"/>
      <w:r w:rsidRPr="0083751A">
        <w:rPr>
          <w:rFonts w:ascii="Times New Roman" w:eastAsia="Times New Roman" w:hAnsi="Times New Roman" w:cs="Times New Roman"/>
          <w:lang w:eastAsia="ru-RU"/>
        </w:rPr>
        <w:t>Вербенк</w:t>
      </w:r>
      <w:bookmarkStart w:id="4" w:name="_GoBack"/>
      <w:bookmarkEnd w:id="4"/>
      <w:r w:rsidRPr="0083751A">
        <w:rPr>
          <w:rFonts w:ascii="Times New Roman" w:eastAsia="Times New Roman" w:hAnsi="Times New Roman" w:cs="Times New Roman"/>
          <w:lang w:eastAsia="ru-RU"/>
        </w:rPr>
        <w:t>о</w:t>
      </w:r>
      <w:proofErr w:type="spellEnd"/>
    </w:p>
    <w:sectPr w:rsidR="00245F61" w:rsidRPr="0083751A" w:rsidSect="005F6728"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DC" w:rsidRDefault="000A74DC" w:rsidP="00B83E65">
      <w:pPr>
        <w:spacing w:after="0" w:line="240" w:lineRule="auto"/>
      </w:pPr>
      <w:r>
        <w:separator/>
      </w:r>
    </w:p>
  </w:endnote>
  <w:endnote w:type="continuationSeparator" w:id="0">
    <w:p w:rsidR="000A74DC" w:rsidRDefault="000A74DC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DC" w:rsidRDefault="000A74DC" w:rsidP="00B83E65">
      <w:pPr>
        <w:spacing w:after="0" w:line="240" w:lineRule="auto"/>
      </w:pPr>
      <w:r>
        <w:separator/>
      </w:r>
    </w:p>
  </w:footnote>
  <w:footnote w:type="continuationSeparator" w:id="0">
    <w:p w:rsidR="000A74DC" w:rsidRDefault="000A74DC" w:rsidP="00B8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34DC"/>
    <w:multiLevelType w:val="hybridMultilevel"/>
    <w:tmpl w:val="164EECBC"/>
    <w:lvl w:ilvl="0" w:tplc="76C28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E2C7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44E9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80A7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1E7A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0097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AABE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EC0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626F8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411"/>
    <w:rsid w:val="0009002D"/>
    <w:rsid w:val="00092E34"/>
    <w:rsid w:val="00097A38"/>
    <w:rsid w:val="000A74DC"/>
    <w:rsid w:val="000C18FD"/>
    <w:rsid w:val="000D79EA"/>
    <w:rsid w:val="00134729"/>
    <w:rsid w:val="00143658"/>
    <w:rsid w:val="00180124"/>
    <w:rsid w:val="00187DA7"/>
    <w:rsid w:val="001E2400"/>
    <w:rsid w:val="001E697F"/>
    <w:rsid w:val="001F1C3E"/>
    <w:rsid w:val="00245F61"/>
    <w:rsid w:val="002B65BC"/>
    <w:rsid w:val="002C7062"/>
    <w:rsid w:val="002D4B6E"/>
    <w:rsid w:val="002E0070"/>
    <w:rsid w:val="002E0FFF"/>
    <w:rsid w:val="002F06CC"/>
    <w:rsid w:val="002F3A5B"/>
    <w:rsid w:val="00315C27"/>
    <w:rsid w:val="003245BC"/>
    <w:rsid w:val="00350A4D"/>
    <w:rsid w:val="003B2AF7"/>
    <w:rsid w:val="00422381"/>
    <w:rsid w:val="00467C0F"/>
    <w:rsid w:val="00472E6E"/>
    <w:rsid w:val="00475594"/>
    <w:rsid w:val="00496F1B"/>
    <w:rsid w:val="004B5746"/>
    <w:rsid w:val="004B6294"/>
    <w:rsid w:val="004C2302"/>
    <w:rsid w:val="00503722"/>
    <w:rsid w:val="00537892"/>
    <w:rsid w:val="0056195B"/>
    <w:rsid w:val="00571CA7"/>
    <w:rsid w:val="00582160"/>
    <w:rsid w:val="005B7CCD"/>
    <w:rsid w:val="005F6728"/>
    <w:rsid w:val="00621D74"/>
    <w:rsid w:val="00625758"/>
    <w:rsid w:val="006D1C7C"/>
    <w:rsid w:val="00701BDD"/>
    <w:rsid w:val="007311AE"/>
    <w:rsid w:val="00737411"/>
    <w:rsid w:val="007564F9"/>
    <w:rsid w:val="00793F19"/>
    <w:rsid w:val="007B61FF"/>
    <w:rsid w:val="007E3EC1"/>
    <w:rsid w:val="00810A29"/>
    <w:rsid w:val="0081636D"/>
    <w:rsid w:val="0083751A"/>
    <w:rsid w:val="008D1F92"/>
    <w:rsid w:val="008D47BD"/>
    <w:rsid w:val="00943CE3"/>
    <w:rsid w:val="00961BB3"/>
    <w:rsid w:val="009679F9"/>
    <w:rsid w:val="0099329A"/>
    <w:rsid w:val="00997AFB"/>
    <w:rsid w:val="009D0BFC"/>
    <w:rsid w:val="009D38AE"/>
    <w:rsid w:val="009E2E54"/>
    <w:rsid w:val="009E3BF9"/>
    <w:rsid w:val="009F107A"/>
    <w:rsid w:val="00A258FF"/>
    <w:rsid w:val="00A53087"/>
    <w:rsid w:val="00A72063"/>
    <w:rsid w:val="00A828C2"/>
    <w:rsid w:val="00AC23D2"/>
    <w:rsid w:val="00AD0450"/>
    <w:rsid w:val="00AD79E1"/>
    <w:rsid w:val="00AE5014"/>
    <w:rsid w:val="00AF4982"/>
    <w:rsid w:val="00B32D43"/>
    <w:rsid w:val="00B33E9E"/>
    <w:rsid w:val="00B45136"/>
    <w:rsid w:val="00B57C6B"/>
    <w:rsid w:val="00B71719"/>
    <w:rsid w:val="00B83E65"/>
    <w:rsid w:val="00C16D46"/>
    <w:rsid w:val="00C2013D"/>
    <w:rsid w:val="00C213F1"/>
    <w:rsid w:val="00C3232F"/>
    <w:rsid w:val="00C64858"/>
    <w:rsid w:val="00D1228B"/>
    <w:rsid w:val="00D31A34"/>
    <w:rsid w:val="00D335DC"/>
    <w:rsid w:val="00D87305"/>
    <w:rsid w:val="00DA0FA9"/>
    <w:rsid w:val="00DA280F"/>
    <w:rsid w:val="00E05813"/>
    <w:rsid w:val="00E47165"/>
    <w:rsid w:val="00E52359"/>
    <w:rsid w:val="00E561B8"/>
    <w:rsid w:val="00E868D2"/>
    <w:rsid w:val="00EA1882"/>
    <w:rsid w:val="00EC09AC"/>
    <w:rsid w:val="00EC23FD"/>
    <w:rsid w:val="00F030E6"/>
    <w:rsid w:val="00F45F34"/>
    <w:rsid w:val="00F73769"/>
    <w:rsid w:val="00FA25DB"/>
    <w:rsid w:val="00FA7BA5"/>
    <w:rsid w:val="00FC42DD"/>
    <w:rsid w:val="00FE550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BEFF5A-ABB5-4931-BD64-B47C74E7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5B7CC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3385-C06D-4F0F-968E-DC82A3C7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Verbenko</cp:lastModifiedBy>
  <cp:revision>33</cp:revision>
  <cp:lastPrinted>2023-09-12T06:55:00Z</cp:lastPrinted>
  <dcterms:created xsi:type="dcterms:W3CDTF">2022-09-09T08:13:00Z</dcterms:created>
  <dcterms:modified xsi:type="dcterms:W3CDTF">2023-09-18T07:37:00Z</dcterms:modified>
</cp:coreProperties>
</file>